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BBA70" w14:textId="6CB232BE" w:rsidR="00FF592C" w:rsidRPr="00A32069" w:rsidRDefault="00B52263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AAFF25" wp14:editId="7434A989">
                <wp:simplePos x="0" y="0"/>
                <wp:positionH relativeFrom="column">
                  <wp:posOffset>-1118235</wp:posOffset>
                </wp:positionH>
                <wp:positionV relativeFrom="paragraph">
                  <wp:posOffset>-605155</wp:posOffset>
                </wp:positionV>
                <wp:extent cx="3262313" cy="2680335"/>
                <wp:effectExtent l="0" t="0" r="1460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313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19C42" w14:textId="77777777" w:rsidR="00B52263" w:rsidRDefault="00B52263" w:rsidP="00B5226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749470EE" w14:textId="77777777" w:rsidR="00B52263" w:rsidRPr="00E158BA" w:rsidRDefault="00B52263" w:rsidP="00B5226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DBD5C4F" w14:textId="77777777" w:rsidR="00B52263" w:rsidRPr="00E158BA" w:rsidRDefault="00B52263" w:rsidP="00B5226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648B3AA8" w14:textId="77777777" w:rsidR="00B52263" w:rsidRPr="00E158BA" w:rsidRDefault="00B52263" w:rsidP="00B5226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AFF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8.05pt;margin-top:-47.65pt;width:256.9pt;height:211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" fillcolor="#003b5f" strokecolor="#003b5f">
                <v:textbox>
                  <w:txbxContent>
                    <w:p w14:paraId="4EC19C42" w14:textId="77777777" w:rsidR="00B52263" w:rsidRDefault="00B52263" w:rsidP="00B52263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749470EE" w14:textId="77777777" w:rsidR="00B52263" w:rsidRPr="00E158BA" w:rsidRDefault="00B52263" w:rsidP="00B5226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DBD5C4F" w14:textId="77777777" w:rsidR="00B52263" w:rsidRPr="00E158BA" w:rsidRDefault="00B52263" w:rsidP="00B52263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648B3AA8" w14:textId="77777777" w:rsidR="00B52263" w:rsidRPr="00E158BA" w:rsidRDefault="00B52263" w:rsidP="00B5226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080A3E6" wp14:editId="66AE4FC8">
            <wp:simplePos x="0" y="0"/>
            <wp:positionH relativeFrom="column">
              <wp:posOffset>-1035050</wp:posOffset>
            </wp:positionH>
            <wp:positionV relativeFrom="paragraph">
              <wp:posOffset>-426085</wp:posOffset>
            </wp:positionV>
            <wp:extent cx="3121509" cy="857250"/>
            <wp:effectExtent l="0" t="0" r="3175" b="0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0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3B6">
        <w:rPr>
          <w:rFonts w:ascii="Calibri" w:hAnsi="Calibri" w:cs="Calibri"/>
          <w:b/>
          <w:bCs/>
          <w:noProof/>
          <w:color w:val="003A5C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42D1A1D4" wp14:editId="7C9BA6DE">
            <wp:simplePos x="0" y="0"/>
            <wp:positionH relativeFrom="column">
              <wp:posOffset>2143125</wp:posOffset>
            </wp:positionH>
            <wp:positionV relativeFrom="paragraph">
              <wp:posOffset>-605155</wp:posOffset>
            </wp:positionV>
            <wp:extent cx="4530090" cy="2680335"/>
            <wp:effectExtent l="0" t="0" r="381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E62C0" w14:textId="2B78B8BE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294A9023" w14:textId="410F0049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681F3E2" w14:textId="5F284ECB" w:rsidR="00FF592C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6"/>
          <w:szCs w:val="56"/>
        </w:rPr>
      </w:pPr>
    </w:p>
    <w:p w14:paraId="286399F0" w14:textId="77777777" w:rsidR="006F53B6" w:rsidRPr="006F53B6" w:rsidRDefault="006F53B6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36"/>
          <w:szCs w:val="36"/>
        </w:rPr>
      </w:pPr>
    </w:p>
    <w:p w14:paraId="7C24F564" w14:textId="4C2C1349" w:rsidR="00F65A53" w:rsidRPr="00B52263" w:rsidRDefault="00431B91" w:rsidP="00431B91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</w:rPr>
      </w:pPr>
      <w:r w:rsidRPr="005E2EF2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Costa Rica </w:t>
      </w:r>
      <w:r w:rsidR="00F65A53" w:rsidRPr="00B52263">
        <w:rPr>
          <w:rFonts w:ascii="Calibri" w:hAnsi="Calibri" w:cs="Calibri"/>
          <w:b/>
          <w:bCs/>
          <w:noProof/>
          <w:color w:val="CAA053"/>
          <w:sz w:val="72"/>
          <w:szCs w:val="72"/>
        </w:rPr>
        <w:t>DE LUJO</w:t>
      </w:r>
    </w:p>
    <w:p w14:paraId="086213D4" w14:textId="764820CB" w:rsidR="00C20F33" w:rsidRPr="00A32069" w:rsidRDefault="00C20F33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A32069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="00F65A53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Pr="00A32069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</w:t>
      </w:r>
      <w:r w:rsidR="00F65A53">
        <w:rPr>
          <w:rFonts w:ascii="Calibri" w:hAnsi="Calibri" w:cs="Calibri"/>
          <w:b/>
          <w:bCs/>
          <w:color w:val="003A5C"/>
          <w:sz w:val="36"/>
          <w:szCs w:val="36"/>
        </w:rPr>
        <w:t>10</w:t>
      </w:r>
      <w:r w:rsidRPr="00A32069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5BDA7692" w14:textId="7A1D84B8" w:rsidR="00056DD6" w:rsidRDefault="00544D5B" w:rsidP="00544D5B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</w:rPr>
      </w:pPr>
      <w:r w:rsidRPr="00544D5B">
        <w:rPr>
          <w:rFonts w:ascii="Calibri" w:hAnsi="Calibri" w:cs="Calibri"/>
          <w:color w:val="003A5C"/>
          <w:sz w:val="20"/>
          <w:szCs w:val="20"/>
        </w:rPr>
        <w:t>1 noche en San José, 2 en Tortuguero, 2 en Puerto Viejo, 2 en Arenal y 3 en Manuel Antonio</w:t>
      </w:r>
    </w:p>
    <w:p w14:paraId="59797570" w14:textId="77777777" w:rsidR="00544D5B" w:rsidRDefault="00544D5B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3D95E896" w14:textId="49F52007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660C89C9" w14:textId="54262C2F" w:rsidR="00F65A53" w:rsidRPr="00F65A53" w:rsidRDefault="00F65A53" w:rsidP="00F65A53">
      <w:pPr>
        <w:spacing w:line="276" w:lineRule="auto"/>
        <w:rPr>
          <w:rFonts w:ascii="Calibri" w:hAnsi="Calibri" w:cs="Calibri"/>
          <w:b/>
          <w:bCs/>
          <w:color w:val="003A5C"/>
          <w:sz w:val="20"/>
          <w:szCs w:val="20"/>
        </w:rPr>
      </w:pPr>
      <w:r w:rsidRPr="00F65A5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="00337064"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. Recogida del coche de alquiler en las oficinas del aeropuerto para ir al hotel. Alojamiento. </w:t>
      </w:r>
    </w:p>
    <w:p w14:paraId="534B6718" w14:textId="2C7A8301" w:rsidR="003B7187" w:rsidRPr="00841F7A" w:rsidRDefault="003B7187" w:rsidP="003B7187">
      <w:pPr>
        <w:rPr>
          <w:rFonts w:ascii="Calibri" w:hAnsi="Calibri" w:cs="Calibri"/>
          <w:b/>
          <w:bCs/>
          <w:sz w:val="20"/>
          <w:szCs w:val="20"/>
        </w:rPr>
      </w:pPr>
    </w:p>
    <w:p w14:paraId="0EBEED39" w14:textId="717575AB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2. SAN JOSÉ – 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>TORTUGUERO (122 km)</w:t>
      </w:r>
    </w:p>
    <w:p w14:paraId="4A59311B" w14:textId="58D849F3" w:rsidR="00F65A53" w:rsidRPr="00F65A53" w:rsidRDefault="00F65A53" w:rsidP="00F65A53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337064">
        <w:rPr>
          <w:rFonts w:ascii="Calibri" w:hAnsi="Calibri" w:cs="Calibri"/>
          <w:b/>
          <w:color w:val="003A5C"/>
          <w:sz w:val="20"/>
          <w:szCs w:val="20"/>
        </w:rPr>
        <w:t>Pensión completa</w:t>
      </w:r>
      <w:r w:rsidRPr="00F65A53">
        <w:rPr>
          <w:rFonts w:ascii="Calibri" w:hAnsi="Calibri" w:cs="Calibri"/>
          <w:bCs/>
          <w:color w:val="003A5C"/>
          <w:sz w:val="20"/>
          <w:szCs w:val="20"/>
        </w:rPr>
        <w:t>.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 Por la mañana, salida hacia el </w:t>
      </w:r>
      <w:r w:rsidRPr="00DF3762">
        <w:rPr>
          <w:rFonts w:ascii="Calibri" w:hAnsi="Calibri" w:cs="Calibri"/>
          <w:b/>
          <w:bCs/>
          <w:color w:val="003A5C"/>
          <w:sz w:val="20"/>
          <w:szCs w:val="20"/>
        </w:rPr>
        <w:t>Parque Nacional de Tortuguero</w:t>
      </w:r>
      <w:r w:rsidRPr="00F65A53">
        <w:rPr>
          <w:rFonts w:ascii="Calibri" w:hAnsi="Calibri" w:cs="Calibri"/>
          <w:color w:val="003A5C"/>
          <w:sz w:val="20"/>
          <w:szCs w:val="20"/>
        </w:rPr>
        <w:t>. Llegada al puerto de La Pavona donde podrá dejar el coche de alquiler para tomar bote que le llevará hasta el hotel. Navegación en lancha por los canales</w:t>
      </w:r>
      <w:r w:rsidR="00337064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para observar la diversidad de la flora. Llegada al hotel y </w:t>
      </w:r>
      <w:r w:rsidRPr="00337064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. Por la tarde, visita del pueblo y playas de </w:t>
      </w:r>
      <w:r w:rsidRPr="00DF3762">
        <w:rPr>
          <w:rFonts w:ascii="Calibri" w:hAnsi="Calibri" w:cs="Calibri"/>
          <w:b/>
          <w:bCs/>
          <w:color w:val="003A5C"/>
          <w:sz w:val="20"/>
          <w:szCs w:val="20"/>
        </w:rPr>
        <w:t>Tortuguero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37064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 y alojamiento.</w:t>
      </w:r>
    </w:p>
    <w:p w14:paraId="7370884C" w14:textId="0C6C6FDC" w:rsidR="003B7187" w:rsidRPr="00841F7A" w:rsidRDefault="003B7187" w:rsidP="00F65A53">
      <w:pPr>
        <w:rPr>
          <w:rFonts w:ascii="Calibri" w:hAnsi="Calibri" w:cs="Calibri"/>
          <w:color w:val="003A5C"/>
          <w:sz w:val="20"/>
          <w:szCs w:val="20"/>
        </w:rPr>
      </w:pPr>
    </w:p>
    <w:p w14:paraId="241041A9" w14:textId="3301B8A1" w:rsidR="00713EE8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>TORTUGUERO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63DA8D53" w14:textId="3AF3A381" w:rsidR="00F65A53" w:rsidRPr="00F65A53" w:rsidRDefault="00F65A53" w:rsidP="00F65A53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337064">
        <w:rPr>
          <w:rFonts w:ascii="Calibri" w:hAnsi="Calibri" w:cs="Calibri"/>
          <w:b/>
          <w:color w:val="003A5C"/>
          <w:sz w:val="20"/>
          <w:szCs w:val="20"/>
        </w:rPr>
        <w:t>Pensión completa.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337064" w:rsidRPr="00337064">
        <w:rPr>
          <w:rFonts w:ascii="Calibri" w:hAnsi="Calibri" w:cs="Calibri"/>
          <w:b/>
          <w:bCs/>
          <w:color w:val="003A5C"/>
          <w:sz w:val="20"/>
          <w:szCs w:val="20"/>
        </w:rPr>
        <w:t>E</w:t>
      </w:r>
      <w:r w:rsidRPr="00337064">
        <w:rPr>
          <w:rFonts w:ascii="Calibri" w:hAnsi="Calibri" w:cs="Calibri"/>
          <w:b/>
          <w:bCs/>
          <w:color w:val="003A5C"/>
          <w:sz w:val="20"/>
          <w:szCs w:val="20"/>
        </w:rPr>
        <w:t>xcursión en lancha para explorar el increíble sistema de canales navegables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. Durante el recorrido descubriremos maravillosos bosques tropicales y una gran variedad de aves, reptiles y fauna diversa. </w:t>
      </w:r>
      <w:r w:rsidR="00337064">
        <w:rPr>
          <w:rFonts w:ascii="Calibri" w:hAnsi="Calibri" w:cs="Calibri"/>
          <w:color w:val="003A5C"/>
          <w:sz w:val="20"/>
          <w:szCs w:val="20"/>
        </w:rPr>
        <w:t>Resto del día libre. Alojamiento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. </w:t>
      </w:r>
    </w:p>
    <w:p w14:paraId="0CDC3521" w14:textId="77777777" w:rsidR="00CC497C" w:rsidRPr="00F65A53" w:rsidRDefault="00CC497C" w:rsidP="00713EE8">
      <w:pPr>
        <w:spacing w:line="360" w:lineRule="auto"/>
        <w:rPr>
          <w:rFonts w:ascii="Calibri" w:hAnsi="Calibri" w:cs="Calibri"/>
          <w:b/>
          <w:bCs/>
          <w:color w:val="003A5C"/>
          <w:sz w:val="20"/>
          <w:szCs w:val="20"/>
        </w:rPr>
      </w:pPr>
    </w:p>
    <w:p w14:paraId="29FD2562" w14:textId="13B0BA38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4. 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TORTUGUERO – </w:t>
      </w:r>
      <w:r w:rsidR="00F65A53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 w:rsidR="00F65A53">
        <w:rPr>
          <w:rFonts w:ascii="Calibri" w:hAnsi="Calibri" w:cs="Calibri"/>
          <w:b/>
          <w:bCs/>
          <w:color w:val="CEA052"/>
          <w:sz w:val="20"/>
          <w:szCs w:val="20"/>
        </w:rPr>
        <w:t>2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>0</w:t>
      </w:r>
      <w:r w:rsidR="00F65A53">
        <w:rPr>
          <w:rFonts w:ascii="Calibri" w:hAnsi="Calibri" w:cs="Calibri"/>
          <w:b/>
          <w:bCs/>
          <w:color w:val="CEA052"/>
          <w:sz w:val="20"/>
          <w:szCs w:val="20"/>
        </w:rPr>
        <w:t>6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km)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523B5A2C" w14:textId="26CE6AC3" w:rsidR="00BA6149" w:rsidRPr="00841F7A" w:rsidRDefault="00F65A53" w:rsidP="00BA6149">
      <w:pPr>
        <w:rPr>
          <w:rFonts w:ascii="Calibri" w:hAnsi="Calibri" w:cs="Calibri"/>
          <w:color w:val="003A5C"/>
          <w:sz w:val="20"/>
          <w:szCs w:val="20"/>
        </w:rPr>
      </w:pPr>
      <w:r w:rsidRPr="00337064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. Salida y navegación en lancha hasta el puerto de </w:t>
      </w:r>
      <w:r w:rsidRPr="00DF3762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 para tomar el coche de alquiler y continuar hacia </w:t>
      </w:r>
      <w:r w:rsidRPr="00DF3762">
        <w:rPr>
          <w:rFonts w:ascii="Calibri" w:hAnsi="Calibri" w:cs="Calibri"/>
          <w:b/>
          <w:bCs/>
          <w:color w:val="003A5C"/>
          <w:sz w:val="20"/>
          <w:szCs w:val="20"/>
        </w:rPr>
        <w:t>Puerto Viejo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, ubicado en la costa del mar Caribe. </w:t>
      </w:r>
      <w:r w:rsidR="00BA6149" w:rsidRPr="00841F7A">
        <w:rPr>
          <w:rFonts w:ascii="Calibri" w:hAnsi="Calibri" w:cs="Calibri"/>
          <w:color w:val="003A5C"/>
          <w:sz w:val="20"/>
          <w:szCs w:val="20"/>
        </w:rPr>
        <w:t xml:space="preserve">Llegada, </w:t>
      </w:r>
      <w:r w:rsidR="00BA6149"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0134367A" w14:textId="57E290DB" w:rsidR="003B7187" w:rsidRDefault="003B7187" w:rsidP="003B7187">
      <w:pPr>
        <w:rPr>
          <w:rFonts w:ascii="Calibri" w:hAnsi="Calibri" w:cs="Calibri"/>
          <w:color w:val="003A5C"/>
          <w:sz w:val="20"/>
          <w:szCs w:val="20"/>
        </w:rPr>
      </w:pPr>
    </w:p>
    <w:p w14:paraId="29DC0F7B" w14:textId="7A4AA710" w:rsidR="00BA6149" w:rsidRDefault="00BA6149" w:rsidP="003B7187">
      <w:pPr>
        <w:rPr>
          <w:rFonts w:ascii="Calibri" w:hAnsi="Calibri" w:cs="Calibri"/>
          <w:color w:val="003A5C"/>
          <w:sz w:val="20"/>
          <w:szCs w:val="20"/>
        </w:rPr>
      </w:pPr>
    </w:p>
    <w:p w14:paraId="12443CFE" w14:textId="1450AAC5" w:rsidR="00544D5B" w:rsidRDefault="00544D5B" w:rsidP="003B7187">
      <w:pPr>
        <w:rPr>
          <w:rFonts w:ascii="Calibri" w:hAnsi="Calibri" w:cs="Calibri"/>
          <w:color w:val="003A5C"/>
          <w:sz w:val="20"/>
          <w:szCs w:val="20"/>
        </w:rPr>
      </w:pPr>
    </w:p>
    <w:p w14:paraId="75B3F20C" w14:textId="77777777" w:rsidR="006F53B6" w:rsidRPr="00841F7A" w:rsidRDefault="006F53B6" w:rsidP="003B7187">
      <w:pPr>
        <w:rPr>
          <w:rFonts w:ascii="Calibri" w:hAnsi="Calibri" w:cs="Calibri"/>
          <w:sz w:val="20"/>
          <w:szCs w:val="20"/>
        </w:rPr>
      </w:pPr>
    </w:p>
    <w:p w14:paraId="4B1A9DD8" w14:textId="7BC3C1BB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5. </w:t>
      </w:r>
      <w:r w:rsidR="00F65A53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</w:p>
    <w:p w14:paraId="545B71FA" w14:textId="77777777" w:rsidR="001C2C2F" w:rsidRPr="00DF3762" w:rsidRDefault="001C2C2F" w:rsidP="001C2C2F">
      <w:pPr>
        <w:spacing w:line="276" w:lineRule="auto"/>
        <w:rPr>
          <w:rFonts w:ascii="Calibri" w:hAnsi="Calibri" w:cs="Calibri"/>
          <w:bCs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. Día libre para disfrutar de las maravillosas playas, como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Playa Negra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 o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Punta Uva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. Posibilidad de vivir una </w:t>
      </w:r>
      <w:r w:rsidRPr="00BA6149">
        <w:rPr>
          <w:rFonts w:ascii="Calibri" w:hAnsi="Calibri" w:cs="Calibri"/>
          <w:b/>
          <w:color w:val="003A5C"/>
          <w:sz w:val="20"/>
          <w:szCs w:val="20"/>
        </w:rPr>
        <w:t>experiencia indígena con la comunidad de los Bribri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, uno de los grupos étnicos más numerosos del país, o visitar el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Parque Nacional de Cahuita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>, que cuenta con uno de los arrecifes coralinos más importantes de Costa Rica. Alojamiento.</w:t>
      </w:r>
    </w:p>
    <w:p w14:paraId="78A5845F" w14:textId="6A41BA7D" w:rsidR="00AF586F" w:rsidRPr="00841F7A" w:rsidRDefault="00AF586F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0B1E4D6B" w14:textId="4A1F6071" w:rsidR="0024684C" w:rsidRPr="00841F7A" w:rsidRDefault="0024684C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6. </w:t>
      </w:r>
      <w:r w:rsidR="00F65A53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  <w:r w:rsidR="00BA6149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="00F65A53">
        <w:rPr>
          <w:rFonts w:ascii="Calibri" w:hAnsi="Calibri" w:cs="Calibri"/>
          <w:b/>
          <w:bCs/>
          <w:color w:val="CEA052"/>
          <w:sz w:val="20"/>
          <w:szCs w:val="20"/>
        </w:rPr>
        <w:t xml:space="preserve">ARENAL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(2</w:t>
      </w:r>
      <w:r w:rsidR="00F65A53">
        <w:rPr>
          <w:rFonts w:ascii="Calibri" w:hAnsi="Calibri" w:cs="Calibri"/>
          <w:b/>
          <w:bCs/>
          <w:color w:val="CEA052"/>
          <w:sz w:val="20"/>
          <w:szCs w:val="20"/>
        </w:rPr>
        <w:t>75</w:t>
      </w:r>
      <w:r w:rsidR="00BA6149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189C8B37" w14:textId="372C1FE2" w:rsidR="005E31B5" w:rsidRDefault="001C2C2F" w:rsidP="00BA6149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. Salida hacia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Arenal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, famosa por su majestuoso volcán de más de </w:t>
      </w:r>
      <w:r w:rsidR="00144953">
        <w:rPr>
          <w:rFonts w:ascii="Calibri" w:hAnsi="Calibri" w:cs="Calibri"/>
          <w:bCs/>
          <w:color w:val="003A5C"/>
          <w:sz w:val="20"/>
          <w:szCs w:val="20"/>
        </w:rPr>
        <w:t xml:space="preserve">1.600 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metros de altura, uno de los lugares más visitados del país, donde destacan las propiedades beneficiosas de sus aguas termales. </w:t>
      </w:r>
      <w:r w:rsidR="00BA6149" w:rsidRPr="00841F7A">
        <w:rPr>
          <w:rFonts w:ascii="Calibri" w:hAnsi="Calibri" w:cs="Calibri"/>
          <w:color w:val="003A5C"/>
          <w:sz w:val="20"/>
          <w:szCs w:val="20"/>
        </w:rPr>
        <w:t xml:space="preserve">Llegada, </w:t>
      </w:r>
      <w:r w:rsidR="00BA6149">
        <w:rPr>
          <w:rFonts w:ascii="Calibri" w:hAnsi="Calibri" w:cs="Calibri"/>
          <w:color w:val="003A5C"/>
          <w:sz w:val="20"/>
          <w:szCs w:val="20"/>
        </w:rPr>
        <w:t>tiempo libre y alojamiento.</w:t>
      </w:r>
    </w:p>
    <w:p w14:paraId="5429C53F" w14:textId="77777777" w:rsidR="00BA6149" w:rsidRPr="00841F7A" w:rsidRDefault="00BA6149" w:rsidP="00BA6149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</w:p>
    <w:p w14:paraId="7D0743BE" w14:textId="6180EB9C" w:rsidR="002C4015" w:rsidRPr="00841F7A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7. </w:t>
      </w:r>
      <w:r w:rsidR="001C2C2F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</w:p>
    <w:p w14:paraId="232DCE23" w14:textId="77777777" w:rsidR="001C2C2F" w:rsidRPr="00DF3762" w:rsidRDefault="001C2C2F" w:rsidP="001C2C2F">
      <w:pPr>
        <w:spacing w:line="276" w:lineRule="auto"/>
        <w:rPr>
          <w:rFonts w:ascii="Calibri" w:hAnsi="Calibri" w:cs="Calibri"/>
          <w:bCs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. </w:t>
      </w:r>
      <w:r w:rsidRPr="00BA6149">
        <w:rPr>
          <w:rFonts w:ascii="Calibri" w:hAnsi="Calibri" w:cs="Calibri"/>
          <w:b/>
          <w:color w:val="003A5C"/>
          <w:sz w:val="20"/>
          <w:szCs w:val="20"/>
        </w:rPr>
        <w:t>Día libre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 para disfrutar de este bello entorno natural. Posibilidad de realizar excursiones opcionales: </w:t>
      </w:r>
      <w:r w:rsidRPr="00BA6149">
        <w:rPr>
          <w:rFonts w:ascii="Calibri" w:hAnsi="Calibri" w:cs="Calibri"/>
          <w:b/>
          <w:color w:val="003A5C"/>
          <w:sz w:val="20"/>
          <w:szCs w:val="20"/>
        </w:rPr>
        <w:t>Puentes Colgantes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 o la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Catarata La Fortuna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>, con un bello mirador desde donde observar los 70 metros de caída libre de agua. Alojamiento.</w:t>
      </w:r>
    </w:p>
    <w:p w14:paraId="03B0FA73" w14:textId="0E7323B1" w:rsidR="002C4015" w:rsidRPr="00841F7A" w:rsidRDefault="002C4015" w:rsidP="002C4015">
      <w:pPr>
        <w:rPr>
          <w:rFonts w:ascii="Calibri" w:hAnsi="Calibri" w:cs="Calibri"/>
          <w:sz w:val="20"/>
          <w:szCs w:val="20"/>
        </w:rPr>
      </w:pPr>
    </w:p>
    <w:p w14:paraId="3784C24E" w14:textId="3E269965" w:rsidR="002C4015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1C2C2F">
        <w:rPr>
          <w:rFonts w:ascii="Calibri" w:hAnsi="Calibri" w:cs="Calibri"/>
          <w:b/>
          <w:bCs/>
          <w:color w:val="CEA052"/>
          <w:sz w:val="20"/>
          <w:szCs w:val="20"/>
        </w:rPr>
        <w:t>8</w:t>
      </w:r>
      <w:r w:rsidR="00B22486">
        <w:rPr>
          <w:rFonts w:ascii="Calibri" w:hAnsi="Calibri" w:cs="Calibri"/>
          <w:b/>
          <w:bCs/>
          <w:color w:val="CEA052"/>
          <w:sz w:val="20"/>
          <w:szCs w:val="20"/>
        </w:rPr>
        <w:t>.</w:t>
      </w:r>
      <w:r w:rsidR="001C2C2F">
        <w:rPr>
          <w:rFonts w:ascii="Calibri" w:hAnsi="Calibri" w:cs="Calibri"/>
          <w:b/>
          <w:bCs/>
          <w:color w:val="CEA052"/>
          <w:sz w:val="20"/>
          <w:szCs w:val="20"/>
        </w:rPr>
        <w:t xml:space="preserve"> ARENAL</w:t>
      </w:r>
      <w:r w:rsidR="00BA6149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>MANUEL ANTONIO (</w:t>
      </w:r>
      <w:r w:rsidR="001C2C2F">
        <w:rPr>
          <w:rFonts w:ascii="Calibri" w:hAnsi="Calibri" w:cs="Calibri"/>
          <w:b/>
          <w:bCs/>
          <w:color w:val="CEA052"/>
          <w:sz w:val="20"/>
          <w:szCs w:val="20"/>
        </w:rPr>
        <w:t>247</w:t>
      </w:r>
      <w:r w:rsidR="0015461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km)</w:t>
      </w:r>
    </w:p>
    <w:p w14:paraId="7E62EBB8" w14:textId="5F92DAA6" w:rsidR="001C2C2F" w:rsidRPr="00DF3762" w:rsidRDefault="001C2C2F" w:rsidP="001C2C2F">
      <w:pPr>
        <w:tabs>
          <w:tab w:val="left" w:pos="6825"/>
        </w:tabs>
        <w:spacing w:line="276" w:lineRule="auto"/>
        <w:rPr>
          <w:rFonts w:ascii="Calibri" w:hAnsi="Calibri" w:cs="Calibri"/>
          <w:bCs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. Salida hacia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Manuel Antonio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, famoso en la costa del Pacífico por sus playas y su selva costera. </w:t>
      </w:r>
      <w:r w:rsidR="00BA6149" w:rsidRPr="00841F7A">
        <w:rPr>
          <w:rFonts w:ascii="Calibri" w:hAnsi="Calibri" w:cs="Calibri"/>
          <w:color w:val="003A5C"/>
          <w:sz w:val="20"/>
          <w:szCs w:val="20"/>
        </w:rPr>
        <w:t xml:space="preserve">Llegada, </w:t>
      </w:r>
      <w:r w:rsidR="00BA6149">
        <w:rPr>
          <w:rFonts w:ascii="Calibri" w:hAnsi="Calibri" w:cs="Calibri"/>
          <w:color w:val="003A5C"/>
          <w:sz w:val="20"/>
          <w:szCs w:val="20"/>
        </w:rPr>
        <w:t>tiempo libre y alojamiento.</w:t>
      </w:r>
    </w:p>
    <w:p w14:paraId="0D6F3578" w14:textId="77777777" w:rsidR="001C2C2F" w:rsidRPr="00841F7A" w:rsidRDefault="001C2C2F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ECC0DD5" w14:textId="77777777" w:rsidR="001C2C2F" w:rsidRDefault="00E9264B" w:rsidP="00E9264B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DÍA</w:t>
      </w:r>
      <w:r w:rsidR="001C2C2F">
        <w:rPr>
          <w:rFonts w:ascii="Calibri" w:hAnsi="Calibri" w:cs="Calibri"/>
          <w:b/>
          <w:bCs/>
          <w:color w:val="CEA052"/>
          <w:sz w:val="20"/>
          <w:szCs w:val="20"/>
        </w:rPr>
        <w:t>S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1C2C2F">
        <w:rPr>
          <w:rFonts w:ascii="Calibri" w:hAnsi="Calibri" w:cs="Calibri"/>
          <w:b/>
          <w:bCs/>
          <w:color w:val="CEA052"/>
          <w:sz w:val="20"/>
          <w:szCs w:val="20"/>
        </w:rPr>
        <w:t xml:space="preserve">9 Y 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10. </w:t>
      </w:r>
      <w:r w:rsidR="001C2C2F">
        <w:rPr>
          <w:rFonts w:ascii="Calibri" w:hAnsi="Calibri" w:cs="Calibri"/>
          <w:b/>
          <w:bCs/>
          <w:color w:val="CEA052"/>
          <w:sz w:val="20"/>
          <w:szCs w:val="20"/>
        </w:rPr>
        <w:t>MANUEL ANTONIO</w:t>
      </w:r>
    </w:p>
    <w:p w14:paraId="6778DEE1" w14:textId="1FDAF01E" w:rsidR="001C2C2F" w:rsidRPr="00DF3762" w:rsidRDefault="001C2C2F" w:rsidP="001C2C2F">
      <w:pPr>
        <w:spacing w:line="276" w:lineRule="auto"/>
        <w:rPr>
          <w:rFonts w:ascii="Calibri" w:hAnsi="Calibri" w:cs="Calibri"/>
          <w:bCs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. </w:t>
      </w:r>
      <w:r w:rsidRPr="00BA6149">
        <w:rPr>
          <w:rFonts w:ascii="Calibri" w:hAnsi="Calibri" w:cs="Calibri"/>
          <w:b/>
          <w:color w:val="003A5C"/>
          <w:sz w:val="20"/>
          <w:szCs w:val="20"/>
        </w:rPr>
        <w:t>Días libres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 para disfrutar de las espectaculares playas o visitar el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Parque Nacional Manuel Antonio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>, famoso por su inmensa diversidad de flora y fauna tropicales, donde descubrir selvas escarpadas, playas de arena blanca y bellos arrecifes de coral. Alojamiento</w:t>
      </w:r>
    </w:p>
    <w:p w14:paraId="430D628E" w14:textId="738ABB6C" w:rsidR="001C2C2F" w:rsidRDefault="001C2C2F" w:rsidP="001C2C2F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</w:p>
    <w:p w14:paraId="7EAD019D" w14:textId="7BB0A0DE" w:rsidR="001C2C2F" w:rsidRPr="00DF3762" w:rsidRDefault="001C2C2F" w:rsidP="001C2C2F">
      <w:pPr>
        <w:spacing w:line="360" w:lineRule="auto"/>
        <w:rPr>
          <w:rFonts w:ascii="Calibri" w:hAnsi="Calibri" w:cs="Calibri"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DÍA 1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1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MANUEL ANTONIO – SAN JOSÉ (155</w:t>
      </w:r>
      <w:r w:rsidR="00BA6149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62BD7DAA" w14:textId="77777777" w:rsidR="001C2C2F" w:rsidRPr="00A06B5B" w:rsidRDefault="001C2C2F" w:rsidP="001C2C2F">
      <w:pPr>
        <w:tabs>
          <w:tab w:val="left" w:pos="7560"/>
        </w:tabs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color w:val="003A5C"/>
          <w:sz w:val="20"/>
          <w:szCs w:val="20"/>
        </w:rPr>
        <w:t xml:space="preserve">. Salida hacia </w:t>
      </w:r>
      <w:r w:rsidRPr="00BA6149">
        <w:rPr>
          <w:rFonts w:ascii="Calibri" w:hAnsi="Calibri" w:cs="Calibri"/>
          <w:b/>
          <w:bCs/>
          <w:color w:val="003A5C"/>
          <w:sz w:val="20"/>
          <w:szCs w:val="20"/>
        </w:rPr>
        <w:t>San José</w:t>
      </w:r>
      <w:r w:rsidRPr="00DF3762">
        <w:rPr>
          <w:rFonts w:ascii="Calibri" w:hAnsi="Calibri" w:cs="Calibri"/>
          <w:color w:val="003A5C"/>
          <w:sz w:val="20"/>
          <w:szCs w:val="20"/>
        </w:rPr>
        <w:t>. Devolución del coche de alquiler en el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Aeropuerto Internacional de San José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>. Fin de nuestros servicios</w:t>
      </w:r>
      <w:r w:rsidRPr="00A06B5B">
        <w:rPr>
          <w:rFonts w:ascii="Calibri" w:hAnsi="Calibri" w:cs="Calibri"/>
          <w:color w:val="003A5C"/>
          <w:sz w:val="20"/>
          <w:szCs w:val="20"/>
        </w:rPr>
        <w:t>.</w:t>
      </w:r>
    </w:p>
    <w:p w14:paraId="4B0362F2" w14:textId="363E3321" w:rsidR="00A32069" w:rsidRDefault="00A32069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547C7983" w14:textId="77777777" w:rsidR="00BA6149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64E827D" w14:textId="1359B631" w:rsidR="00BA6149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73AF24C7" w14:textId="2122E23A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524D8F54" w14:textId="04807591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F2AEC4E" w14:textId="3CB841C1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03BF65A7" w14:textId="60AB77A8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2D1A4684" w14:textId="641011AA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57828D2F" w14:textId="466F2987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3198F7A3" w14:textId="5460E8A7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24CA309A" w14:textId="7BB746EE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1290123" w14:textId="5D1D6C1D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CC96A8D" w14:textId="77777777" w:rsidR="006F53B6" w:rsidRDefault="006F53B6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734F5225" w14:textId="77777777" w:rsidR="00BA6149" w:rsidRPr="00841F7A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E3015" w:rsidRPr="00C946E3" w14:paraId="5477E9FF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5D1A4939" w14:textId="77777777" w:rsidR="009E3015" w:rsidRPr="00C946E3" w:rsidRDefault="009E3015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1758B0C2" w14:textId="77777777" w:rsidR="009E3015" w:rsidRPr="00C946E3" w:rsidRDefault="009E3015" w:rsidP="009E3015">
      <w:pPr>
        <w:rPr>
          <w:rFonts w:ascii="Calibri" w:hAnsi="Calibri" w:cs="Calibri"/>
          <w:b/>
          <w:bCs/>
          <w:sz w:val="20"/>
          <w:szCs w:val="20"/>
        </w:rPr>
      </w:pPr>
    </w:p>
    <w:p w14:paraId="4081C324" w14:textId="22D0546E" w:rsidR="009E3015" w:rsidRDefault="009E3015" w:rsidP="009E3015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Pr="00C946E3">
        <w:rPr>
          <w:rFonts w:ascii="Calibri" w:hAnsi="Calibri" w:cs="Calibri"/>
          <w:color w:val="003A5C"/>
          <w:sz w:val="20"/>
          <w:szCs w:val="20"/>
        </w:rPr>
        <w:t>202</w:t>
      </w:r>
      <w:r w:rsidR="00B52263">
        <w:rPr>
          <w:rFonts w:ascii="Calibri" w:hAnsi="Calibri" w:cs="Calibri"/>
          <w:color w:val="003A5C"/>
          <w:sz w:val="20"/>
          <w:szCs w:val="20"/>
        </w:rPr>
        <w:t>4</w:t>
      </w:r>
    </w:p>
    <w:p w14:paraId="4D280C8D" w14:textId="77777777" w:rsidR="009E3015" w:rsidRDefault="009E3015" w:rsidP="009E3015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12EC33AB" w14:textId="0A86F20E" w:rsidR="00BA6149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6001834" w14:textId="77777777" w:rsidR="00BA6149" w:rsidRPr="00841F7A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23458" w:rsidRPr="00841F7A" w14:paraId="54DA3D6D" w14:textId="77777777" w:rsidTr="00F54F2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4373433" w14:textId="2D43D023" w:rsidR="00923458" w:rsidRPr="00841F7A" w:rsidRDefault="00923458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41F7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357C7F95" w14:textId="77777777" w:rsidR="00923458" w:rsidRPr="00841F7A" w:rsidRDefault="00923458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466D601" w14:textId="3EA48797" w:rsidR="00CA0BCA" w:rsidRDefault="001C2C2F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Coche de alquiler durante todo el recorrido</w:t>
      </w:r>
      <w:r w:rsidR="00BA6149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B76BB6" w:rsidRPr="00B76BB6">
        <w:rPr>
          <w:rFonts w:ascii="Calibri" w:hAnsi="Calibri" w:cs="Calibri"/>
          <w:color w:val="003A5C"/>
          <w:sz w:val="20"/>
          <w:szCs w:val="20"/>
        </w:rPr>
        <w:t>Cobertura: CDW Básico</w:t>
      </w:r>
    </w:p>
    <w:p w14:paraId="48F27D74" w14:textId="0457C4DF" w:rsidR="00804683" w:rsidRPr="00804683" w:rsidRDefault="00804683" w:rsidP="00804683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BA3496">
        <w:rPr>
          <w:rFonts w:ascii="Calibri" w:hAnsi="Calibri" w:cs="Calibri"/>
          <w:color w:val="003A5C"/>
          <w:sz w:val="20"/>
          <w:szCs w:val="20"/>
        </w:rPr>
        <w:t xml:space="preserve">Traslado en </w:t>
      </w:r>
      <w:r>
        <w:rPr>
          <w:rFonts w:ascii="Calibri" w:hAnsi="Calibri" w:cs="Calibri"/>
          <w:color w:val="003A5C"/>
          <w:sz w:val="20"/>
          <w:szCs w:val="20"/>
        </w:rPr>
        <w:t>b</w:t>
      </w:r>
      <w:r w:rsidRPr="00BA3496">
        <w:rPr>
          <w:rFonts w:ascii="Calibri" w:hAnsi="Calibri" w:cs="Calibri"/>
          <w:color w:val="003A5C"/>
          <w:sz w:val="20"/>
          <w:szCs w:val="20"/>
        </w:rPr>
        <w:t>ote: Pavona</w:t>
      </w:r>
      <w:r w:rsidR="00024519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BA3496">
        <w:rPr>
          <w:rFonts w:ascii="Calibri" w:hAnsi="Calibri" w:cs="Calibri"/>
          <w:color w:val="003A5C"/>
          <w:sz w:val="20"/>
          <w:szCs w:val="20"/>
        </w:rPr>
        <w:t xml:space="preserve">– Tortuguero </w:t>
      </w:r>
      <w:r w:rsidR="00024519" w:rsidRPr="00BA3496">
        <w:rPr>
          <w:rFonts w:ascii="Calibri" w:hAnsi="Calibri" w:cs="Calibri"/>
          <w:color w:val="003A5C"/>
          <w:sz w:val="20"/>
          <w:szCs w:val="20"/>
        </w:rPr>
        <w:t>–</w:t>
      </w:r>
      <w:r w:rsidRPr="00BA3496">
        <w:rPr>
          <w:rFonts w:ascii="Calibri" w:hAnsi="Calibri" w:cs="Calibri"/>
          <w:color w:val="003A5C"/>
          <w:sz w:val="20"/>
          <w:szCs w:val="20"/>
        </w:rPr>
        <w:t xml:space="preserve"> Pavona</w:t>
      </w:r>
    </w:p>
    <w:p w14:paraId="048A2519" w14:textId="6BF4B890" w:rsidR="00CA0BCA" w:rsidRDefault="00BA6149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01</w:t>
      </w:r>
      <w:r w:rsidR="001C2C2F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CA0BCA" w:rsidRPr="00841F7A">
        <w:rPr>
          <w:rFonts w:ascii="Calibri" w:hAnsi="Calibri" w:cs="Calibri"/>
          <w:color w:val="003A5C"/>
          <w:sz w:val="20"/>
          <w:szCs w:val="20"/>
        </w:rPr>
        <w:t xml:space="preserve">noche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San José </w:t>
      </w:r>
      <w:r w:rsidR="00CA0BCA"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4CED34FF" w14:textId="1051F158" w:rsidR="00BA6149" w:rsidRPr="00841F7A" w:rsidRDefault="00BA6149" w:rsidP="00BA6149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02 </w:t>
      </w:r>
      <w:r w:rsidRPr="00841F7A">
        <w:rPr>
          <w:rFonts w:ascii="Calibri" w:hAnsi="Calibri" w:cs="Calibri"/>
          <w:color w:val="003A5C"/>
          <w:sz w:val="20"/>
          <w:szCs w:val="20"/>
        </w:rPr>
        <w:t>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Tortuguero </w:t>
      </w:r>
      <w:r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69F91165" w14:textId="4CB0E56D" w:rsidR="00BA6149" w:rsidRPr="00841F7A" w:rsidRDefault="00BA6149" w:rsidP="00BA6149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02 </w:t>
      </w:r>
      <w:r w:rsidRPr="00841F7A">
        <w:rPr>
          <w:rFonts w:ascii="Calibri" w:hAnsi="Calibri" w:cs="Calibri"/>
          <w:color w:val="003A5C"/>
          <w:sz w:val="20"/>
          <w:szCs w:val="20"/>
        </w:rPr>
        <w:t>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Puerto Viejo </w:t>
      </w:r>
      <w:r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395E5BCB" w14:textId="233B5DAD" w:rsidR="00BA6149" w:rsidRDefault="00BA6149" w:rsidP="00BA6149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02 </w:t>
      </w:r>
      <w:r w:rsidRPr="00841F7A">
        <w:rPr>
          <w:rFonts w:ascii="Calibri" w:hAnsi="Calibri" w:cs="Calibri"/>
          <w:color w:val="003A5C"/>
          <w:sz w:val="20"/>
          <w:szCs w:val="20"/>
        </w:rPr>
        <w:t>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Arenal </w:t>
      </w:r>
      <w:r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378568F3" w14:textId="1D7DFD9D" w:rsidR="00BA6149" w:rsidRPr="00BA6149" w:rsidRDefault="00BA6149" w:rsidP="00BA6149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03 </w:t>
      </w:r>
      <w:r w:rsidRPr="00841F7A">
        <w:rPr>
          <w:rFonts w:ascii="Calibri" w:hAnsi="Calibri" w:cs="Calibri"/>
          <w:color w:val="003A5C"/>
          <w:sz w:val="20"/>
          <w:szCs w:val="20"/>
        </w:rPr>
        <w:t>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Manuel Antonio </w:t>
      </w:r>
      <w:r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42BDD6E5" w14:textId="63818D05" w:rsidR="00CA0BC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Desayuno diario, </w:t>
      </w:r>
      <w:r w:rsidR="001C2C2F">
        <w:rPr>
          <w:rFonts w:ascii="Calibri" w:hAnsi="Calibri" w:cs="Calibri"/>
          <w:color w:val="003A5C"/>
          <w:sz w:val="20"/>
          <w:szCs w:val="20"/>
        </w:rPr>
        <w:t>2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almuerzos y 2 cenas </w:t>
      </w:r>
    </w:p>
    <w:p w14:paraId="3421E3A1" w14:textId="77777777" w:rsidR="00CA0BCA" w:rsidRPr="00841F7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Visitas según programa</w:t>
      </w:r>
    </w:p>
    <w:p w14:paraId="6F32AA3C" w14:textId="237E8C72" w:rsidR="00411E09" w:rsidRPr="00841F7A" w:rsidRDefault="00CA0BCA" w:rsidP="009829D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48CBF381" w14:textId="66099124" w:rsidR="00BA6149" w:rsidRDefault="00BA6149" w:rsidP="00BA6149">
      <w:pPr>
        <w:rPr>
          <w:rFonts w:ascii="Calibri" w:hAnsi="Calibri" w:cs="Calibri"/>
          <w:color w:val="003A5C"/>
          <w:sz w:val="18"/>
          <w:szCs w:val="18"/>
        </w:rPr>
      </w:pPr>
    </w:p>
    <w:p w14:paraId="1811FDD4" w14:textId="77777777" w:rsidR="006F53B6" w:rsidRPr="00C25628" w:rsidRDefault="006F53B6" w:rsidP="00BA6149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BA6149" w:rsidRPr="006F53B6" w14:paraId="46A23021" w14:textId="77777777" w:rsidTr="005E05DA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534985E3" w14:textId="77777777" w:rsidR="00BA6149" w:rsidRPr="006F53B6" w:rsidRDefault="00BA6149" w:rsidP="005E05DA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6F53B6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571D3396" w14:textId="77777777" w:rsidR="00BA6149" w:rsidRPr="006F53B6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1650D3EB" w14:textId="352D977A" w:rsidR="00BA6149" w:rsidRPr="006F53B6" w:rsidRDefault="00BA6149" w:rsidP="00BA614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0" w:name="_Hlk108602320"/>
      <w:r w:rsidRPr="006F53B6">
        <w:rPr>
          <w:rFonts w:ascii="Calibri" w:hAnsi="Calibri" w:cs="Calibri"/>
          <w:color w:val="003A5C"/>
          <w:sz w:val="20"/>
          <w:szCs w:val="20"/>
        </w:rPr>
        <w:t xml:space="preserve">El orden de las visitas puede ser </w:t>
      </w:r>
      <w:bookmarkStart w:id="1" w:name="_Hlk108602314"/>
      <w:r w:rsidRPr="006F53B6">
        <w:rPr>
          <w:rFonts w:ascii="Calibri" w:hAnsi="Calibri" w:cs="Calibri"/>
          <w:color w:val="003A5C"/>
          <w:sz w:val="20"/>
          <w:szCs w:val="20"/>
        </w:rPr>
        <w:t xml:space="preserve">modificado </w:t>
      </w:r>
      <w:bookmarkEnd w:id="1"/>
    </w:p>
    <w:p w14:paraId="31190148" w14:textId="7F4D941F" w:rsidR="0029512B" w:rsidRPr="006F53B6" w:rsidRDefault="0029512B" w:rsidP="00BA614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6F53B6">
        <w:rPr>
          <w:rFonts w:ascii="Calibri" w:hAnsi="Calibri" w:cs="Calibri"/>
          <w:color w:val="003A5C"/>
          <w:sz w:val="20"/>
          <w:szCs w:val="20"/>
        </w:rPr>
        <w:t xml:space="preserve">No incluye parking en Tortuguero. A pagar en destino </w:t>
      </w:r>
    </w:p>
    <w:bookmarkEnd w:id="0"/>
    <w:p w14:paraId="35DE8A5B" w14:textId="77777777" w:rsidR="00BA6149" w:rsidRPr="006F53B6" w:rsidRDefault="00BA6149" w:rsidP="00BA614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6F53B6">
        <w:rPr>
          <w:rFonts w:ascii="Calibri" w:hAnsi="Calibri" w:cs="Calibri"/>
          <w:color w:val="003A5C"/>
          <w:sz w:val="20"/>
          <w:szCs w:val="20"/>
        </w:rPr>
        <w:t xml:space="preserve">Pago obligatorio en destino de entrada e impuestos al Parque Nacional de Tortuguero: </w:t>
      </w:r>
    </w:p>
    <w:p w14:paraId="356E9070" w14:textId="77777777" w:rsidR="00BA6149" w:rsidRDefault="00BA6149" w:rsidP="00BA6149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  <w:r w:rsidRPr="006F53B6">
        <w:rPr>
          <w:rFonts w:ascii="Calibri" w:hAnsi="Calibri" w:cs="Calibri"/>
          <w:color w:val="003A5C"/>
          <w:sz w:val="20"/>
          <w:szCs w:val="20"/>
        </w:rPr>
        <w:t>17 usd por persona aprox.</w:t>
      </w:r>
      <w:r>
        <w:rPr>
          <w:rFonts w:ascii="Calibri" w:hAnsi="Calibri" w:cs="Calibri"/>
          <w:color w:val="003A5C"/>
          <w:sz w:val="20"/>
          <w:szCs w:val="20"/>
        </w:rPr>
        <w:t xml:space="preserve">  </w:t>
      </w:r>
    </w:p>
    <w:p w14:paraId="2F91BB83" w14:textId="05436923" w:rsidR="001C2C2F" w:rsidRDefault="001C2C2F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06252342" w14:textId="59C64FA6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27EA87BF" w14:textId="6B666833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52B8671C" w14:textId="07587D4F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68CBF4E5" w14:textId="737EF40B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686537B0" w14:textId="0E165825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0A404AED" w14:textId="5F872483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5E909B31" w14:textId="6C9E8C54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197A5114" w14:textId="048528BD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03787E2E" w14:textId="408D61EF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0AF2E2A6" w14:textId="22ED9F19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10FD3CAE" w14:textId="5E0D9455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4A0078C4" w14:textId="0F25C2A9" w:rsidR="006F53B6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36A97D80" w14:textId="77777777" w:rsidR="006F53B6" w:rsidRPr="001C2C2F" w:rsidRDefault="006F53B6" w:rsidP="001C2C2F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10958" w:type="dxa"/>
        <w:tblInd w:w="-1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8"/>
      </w:tblGrid>
      <w:tr w:rsidR="00923458" w:rsidRPr="006F53B6" w14:paraId="65D80017" w14:textId="77777777" w:rsidTr="00FE60BB">
        <w:trPr>
          <w:trHeight w:val="556"/>
        </w:trPr>
        <w:tc>
          <w:tcPr>
            <w:tcW w:w="10958" w:type="dxa"/>
            <w:shd w:val="clear" w:color="auto" w:fill="003A5C"/>
            <w:vAlign w:val="center"/>
          </w:tcPr>
          <w:p w14:paraId="1323F76E" w14:textId="4726858C" w:rsidR="00923458" w:rsidRPr="006F53B6" w:rsidRDefault="00923458" w:rsidP="00EB42E7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6F53B6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HOTELES PREVISTOS O SIMILARES</w:t>
            </w:r>
          </w:p>
        </w:tc>
      </w:tr>
    </w:tbl>
    <w:tbl>
      <w:tblPr>
        <w:tblStyle w:val="Tablaconcuadrculaclara"/>
        <w:tblpPr w:leftFromText="141" w:rightFromText="141" w:vertAnchor="text" w:horzAnchor="margin" w:tblpXSpec="center" w:tblpY="189"/>
        <w:tblW w:w="10905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1470"/>
        <w:gridCol w:w="8484"/>
        <w:gridCol w:w="951"/>
      </w:tblGrid>
      <w:tr w:rsidR="00FE60BB" w:rsidRPr="00841F7A" w14:paraId="6AAFB4AE" w14:textId="77777777" w:rsidTr="00E8108E">
        <w:trPr>
          <w:trHeight w:val="949"/>
        </w:trPr>
        <w:tc>
          <w:tcPr>
            <w:tcW w:w="211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F3C169A" w14:textId="77777777" w:rsidR="00FE60BB" w:rsidRPr="006F53B6" w:rsidRDefault="00FE60BB" w:rsidP="00FE60BB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6F53B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751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7F3BDDFE" w14:textId="675E8BEF" w:rsidR="00FE60BB" w:rsidRPr="006F53B6" w:rsidRDefault="00FE60BB" w:rsidP="00FE60B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6F53B6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Hotel Barceló San José</w:t>
            </w:r>
          </w:p>
          <w:p w14:paraId="36C0677D" w14:textId="77777777" w:rsidR="00FE60BB" w:rsidRPr="006F53B6" w:rsidRDefault="00000000" w:rsidP="00FE60BB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FE60BB" w:rsidRPr="006F53B6">
                <w:rPr>
                  <w:rStyle w:val="Hipervnculo"/>
                  <w:sz w:val="20"/>
                  <w:szCs w:val="20"/>
                </w:rPr>
                <w:t>www.barcelo.com/es-es/barcelo-san-jose/?utm_source=google&amp;utm_medium=organic&amp;utm_campaign=my_business&amp;utm_content=7290</w:t>
              </w:r>
            </w:hyperlink>
          </w:p>
          <w:p w14:paraId="0E4EF6F6" w14:textId="77777777" w:rsidR="00FE60BB" w:rsidRPr="006F53B6" w:rsidRDefault="00FE60BB" w:rsidP="00FE60BB">
            <w:pPr>
              <w:jc w:val="center"/>
            </w:pPr>
            <w:r w:rsidRPr="006F53B6">
              <w:t xml:space="preserve"> </w:t>
            </w:r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664F8F6" w14:textId="77777777" w:rsidR="00FE60BB" w:rsidRPr="00841F7A" w:rsidRDefault="00FE60BB" w:rsidP="00FE60B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F53B6">
              <w:rPr>
                <w:rFonts w:ascii="Calibri" w:hAnsi="Calibri" w:cs="Calibri"/>
                <w:color w:val="003A5C"/>
                <w:sz w:val="20"/>
                <w:szCs w:val="20"/>
              </w:rPr>
              <w:t>1 noche</w:t>
            </w:r>
          </w:p>
        </w:tc>
      </w:tr>
      <w:tr w:rsidR="00FE60BB" w:rsidRPr="00841F7A" w14:paraId="5A2D9A3B" w14:textId="77777777" w:rsidTr="00E8108E">
        <w:trPr>
          <w:trHeight w:val="795"/>
        </w:trPr>
        <w:tc>
          <w:tcPr>
            <w:tcW w:w="211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1B363B4" w14:textId="77777777" w:rsidR="00FE60BB" w:rsidRPr="00841F7A" w:rsidRDefault="00FE60BB" w:rsidP="00FE60B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751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A04F132" w14:textId="77777777" w:rsidR="00FE60BB" w:rsidRPr="00841F7A" w:rsidRDefault="00FE60BB" w:rsidP="00FE60BB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Manatus</w:t>
            </w:r>
          </w:p>
          <w:p w14:paraId="7AA5C7ED" w14:textId="77777777" w:rsidR="00FE60BB" w:rsidRPr="009700CB" w:rsidRDefault="00000000" w:rsidP="00FE60BB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u w:val="single"/>
                <w:lang w:val="en-US"/>
              </w:rPr>
            </w:pPr>
            <w:hyperlink r:id="rId10" w:history="1">
              <w:r w:rsidR="00FE60BB" w:rsidRPr="001E2309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www.manatuscostarica.com</w:t>
              </w:r>
            </w:hyperlink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4F3DB37" w14:textId="77777777" w:rsidR="00FE60BB" w:rsidRPr="00841F7A" w:rsidRDefault="00FE60BB" w:rsidP="00FE60B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FE60BB" w:rsidRPr="00841F7A" w14:paraId="11C1B537" w14:textId="77777777" w:rsidTr="00E8108E">
        <w:trPr>
          <w:trHeight w:val="227"/>
        </w:trPr>
        <w:tc>
          <w:tcPr>
            <w:tcW w:w="211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282ADB1" w14:textId="77777777" w:rsidR="00FE60BB" w:rsidRPr="00841F7A" w:rsidRDefault="00FE60BB" w:rsidP="00FE60B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751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A4E1421" w14:textId="77777777" w:rsidR="00FE60BB" w:rsidRPr="00841F7A" w:rsidRDefault="00FE60BB" w:rsidP="00FE60BB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Le Cameleon Boutique Hotel</w:t>
            </w:r>
          </w:p>
          <w:p w14:paraId="7066EBA2" w14:textId="77777777" w:rsidR="00FE60BB" w:rsidRPr="00A804AA" w:rsidRDefault="00000000" w:rsidP="00FE60BB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u w:val="single"/>
              </w:rPr>
            </w:pPr>
            <w:hyperlink r:id="rId11" w:history="1">
              <w:r w:rsidR="00FE60BB" w:rsidRPr="0020450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www.lecameleonhotel.com/es/</w:t>
              </w:r>
            </w:hyperlink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76AA827" w14:textId="77777777" w:rsidR="00FE60BB" w:rsidRPr="00841F7A" w:rsidRDefault="00FE60BB" w:rsidP="00FE60B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 noches</w:t>
            </w:r>
          </w:p>
        </w:tc>
      </w:tr>
      <w:tr w:rsidR="00FE60BB" w:rsidRPr="00841F7A" w14:paraId="6819E6D8" w14:textId="77777777" w:rsidTr="00E8108E">
        <w:tc>
          <w:tcPr>
            <w:tcW w:w="211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F51B8AD" w14:textId="77777777" w:rsidR="00FE60BB" w:rsidRPr="00841F7A" w:rsidRDefault="00FE60BB" w:rsidP="00FE60B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751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0D269972" w14:textId="77777777" w:rsidR="00FE60BB" w:rsidRPr="00E85B65" w:rsidRDefault="00FE60BB" w:rsidP="00FE60BB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E85B65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Am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or Arenal</w:t>
            </w:r>
          </w:p>
          <w:p w14:paraId="1CD960AA" w14:textId="77777777" w:rsidR="00FE60BB" w:rsidRPr="00E85B65" w:rsidRDefault="00000000" w:rsidP="00FE60BB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2" w:history="1">
              <w:r w:rsidR="00FE60BB" w:rsidRPr="001E2309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www.amorarenal.com</w:t>
              </w:r>
            </w:hyperlink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A5E20B7" w14:textId="77777777" w:rsidR="00FE60BB" w:rsidRPr="00841F7A" w:rsidRDefault="00FE60BB" w:rsidP="00FE60B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FE60BB" w:rsidRPr="00841F7A" w14:paraId="1B023B44" w14:textId="77777777" w:rsidTr="00E8108E">
        <w:trPr>
          <w:trHeight w:val="397"/>
        </w:trPr>
        <w:tc>
          <w:tcPr>
            <w:tcW w:w="211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4B9C88E" w14:textId="77777777" w:rsidR="00FE60BB" w:rsidRPr="00841F7A" w:rsidRDefault="00FE60BB" w:rsidP="00FE60B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Manuel Antonio</w:t>
            </w:r>
          </w:p>
        </w:tc>
        <w:tc>
          <w:tcPr>
            <w:tcW w:w="751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64FD27E" w14:textId="77777777" w:rsidR="00FE60BB" w:rsidRPr="005A75C1" w:rsidRDefault="00FE60BB" w:rsidP="00FE60B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5A75C1">
              <w:rPr>
                <w:rFonts w:ascii="Calibri" w:hAnsi="Calibri" w:cs="Calibri"/>
                <w:color w:val="003A5C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color w:val="003A5C"/>
                <w:sz w:val="20"/>
                <w:szCs w:val="20"/>
              </w:rPr>
              <w:t>os Altos Resort</w:t>
            </w:r>
          </w:p>
          <w:p w14:paraId="5F4AFC9F" w14:textId="77777777" w:rsidR="00FE60BB" w:rsidRPr="00A804AA" w:rsidRDefault="00000000" w:rsidP="00FE60B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hyperlink r:id="rId13" w:history="1">
              <w:r w:rsidR="00FE60BB" w:rsidRPr="001E2309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www.losaltosresort.com</w:t>
              </w:r>
            </w:hyperlink>
          </w:p>
        </w:tc>
        <w:tc>
          <w:tcPr>
            <w:tcW w:w="1269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ACA393A" w14:textId="77777777" w:rsidR="00FE60BB" w:rsidRPr="00841F7A" w:rsidRDefault="00FE60BB" w:rsidP="00FE60B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3 noches</w:t>
            </w:r>
          </w:p>
        </w:tc>
      </w:tr>
    </w:tbl>
    <w:p w14:paraId="056A876F" w14:textId="77777777" w:rsidR="002C4015" w:rsidRPr="00841F7A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841F7A" w:rsidSect="00402C6C">
      <w:headerReference w:type="default" r:id="rId14"/>
      <w:footerReference w:type="default" r:id="rId15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F78D4" w14:textId="77777777" w:rsidR="008B4C30" w:rsidRDefault="008B4C30" w:rsidP="00402C6C">
      <w:pPr>
        <w:spacing w:line="240" w:lineRule="auto"/>
      </w:pPr>
      <w:r>
        <w:separator/>
      </w:r>
    </w:p>
  </w:endnote>
  <w:endnote w:type="continuationSeparator" w:id="0">
    <w:p w14:paraId="4D6C5E50" w14:textId="77777777" w:rsidR="008B4C30" w:rsidRDefault="008B4C30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7F57F6-AFF5-4CA2-B4ED-3B19FC3B71F3}"/>
    <w:embedBold r:id="rId2" w:fontKey="{61C48EFB-4B02-46B9-8DCB-2ABEC7FAC3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555E1B9-D86B-4D0D-90A0-BE9EED111B0C}"/>
    <w:embedItalic r:id="rId4" w:fontKey="{A4AAC09F-07E4-4EC2-B366-D91D43AB256E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7B2C3989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F3F9" w14:textId="77777777" w:rsidR="008B4C30" w:rsidRDefault="008B4C30" w:rsidP="00402C6C">
      <w:pPr>
        <w:spacing w:line="240" w:lineRule="auto"/>
      </w:pPr>
      <w:r>
        <w:separator/>
      </w:r>
    </w:p>
  </w:footnote>
  <w:footnote w:type="continuationSeparator" w:id="0">
    <w:p w14:paraId="0F3C4F9F" w14:textId="77777777" w:rsidR="008B4C30" w:rsidRDefault="008B4C30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0540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24519"/>
    <w:rsid w:val="00041DA6"/>
    <w:rsid w:val="00056DD6"/>
    <w:rsid w:val="00087862"/>
    <w:rsid w:val="000A3E34"/>
    <w:rsid w:val="000B7FE0"/>
    <w:rsid w:val="000D3C31"/>
    <w:rsid w:val="000D49B0"/>
    <w:rsid w:val="00130B83"/>
    <w:rsid w:val="00144953"/>
    <w:rsid w:val="00154611"/>
    <w:rsid w:val="00192EC5"/>
    <w:rsid w:val="001C2C2F"/>
    <w:rsid w:val="0024684C"/>
    <w:rsid w:val="00267E53"/>
    <w:rsid w:val="0029512B"/>
    <w:rsid w:val="002B0905"/>
    <w:rsid w:val="002B34CB"/>
    <w:rsid w:val="002C4015"/>
    <w:rsid w:val="00320AA6"/>
    <w:rsid w:val="00337064"/>
    <w:rsid w:val="003531F7"/>
    <w:rsid w:val="003B6B53"/>
    <w:rsid w:val="003B7187"/>
    <w:rsid w:val="003D286C"/>
    <w:rsid w:val="003D650F"/>
    <w:rsid w:val="00402C6C"/>
    <w:rsid w:val="00411E09"/>
    <w:rsid w:val="00431B91"/>
    <w:rsid w:val="00492878"/>
    <w:rsid w:val="004A312C"/>
    <w:rsid w:val="004C4F37"/>
    <w:rsid w:val="004E10A0"/>
    <w:rsid w:val="00504B60"/>
    <w:rsid w:val="00513093"/>
    <w:rsid w:val="005232EE"/>
    <w:rsid w:val="005322F0"/>
    <w:rsid w:val="00544D5B"/>
    <w:rsid w:val="005A75C1"/>
    <w:rsid w:val="005C21B0"/>
    <w:rsid w:val="005E2EF2"/>
    <w:rsid w:val="005E31B5"/>
    <w:rsid w:val="005F6845"/>
    <w:rsid w:val="0060669B"/>
    <w:rsid w:val="00614263"/>
    <w:rsid w:val="00644564"/>
    <w:rsid w:val="006515AA"/>
    <w:rsid w:val="00660764"/>
    <w:rsid w:val="006A0329"/>
    <w:rsid w:val="006D3603"/>
    <w:rsid w:val="006D373A"/>
    <w:rsid w:val="006E57F2"/>
    <w:rsid w:val="006F53B6"/>
    <w:rsid w:val="00713EE8"/>
    <w:rsid w:val="00723071"/>
    <w:rsid w:val="007819D9"/>
    <w:rsid w:val="007B7365"/>
    <w:rsid w:val="007C6413"/>
    <w:rsid w:val="007E69DF"/>
    <w:rsid w:val="00804683"/>
    <w:rsid w:val="008054CC"/>
    <w:rsid w:val="00841F7A"/>
    <w:rsid w:val="00895F06"/>
    <w:rsid w:val="008B4C30"/>
    <w:rsid w:val="008D4264"/>
    <w:rsid w:val="008F4FD7"/>
    <w:rsid w:val="00923458"/>
    <w:rsid w:val="00936F59"/>
    <w:rsid w:val="00937BE1"/>
    <w:rsid w:val="009700CB"/>
    <w:rsid w:val="009829D5"/>
    <w:rsid w:val="009B5209"/>
    <w:rsid w:val="009E3015"/>
    <w:rsid w:val="009F0B8D"/>
    <w:rsid w:val="00A02EE9"/>
    <w:rsid w:val="00A16DA0"/>
    <w:rsid w:val="00A16F72"/>
    <w:rsid w:val="00A32069"/>
    <w:rsid w:val="00A36E51"/>
    <w:rsid w:val="00A71479"/>
    <w:rsid w:val="00A804AA"/>
    <w:rsid w:val="00A84993"/>
    <w:rsid w:val="00AC6E83"/>
    <w:rsid w:val="00AD64F7"/>
    <w:rsid w:val="00AF399F"/>
    <w:rsid w:val="00AF586F"/>
    <w:rsid w:val="00B22486"/>
    <w:rsid w:val="00B52263"/>
    <w:rsid w:val="00B61231"/>
    <w:rsid w:val="00B76BB6"/>
    <w:rsid w:val="00BA3496"/>
    <w:rsid w:val="00BA6149"/>
    <w:rsid w:val="00C20F33"/>
    <w:rsid w:val="00C75341"/>
    <w:rsid w:val="00C77F7E"/>
    <w:rsid w:val="00CA0BCA"/>
    <w:rsid w:val="00CC497C"/>
    <w:rsid w:val="00CC736B"/>
    <w:rsid w:val="00CD23C7"/>
    <w:rsid w:val="00CE4FA3"/>
    <w:rsid w:val="00D32B09"/>
    <w:rsid w:val="00D36E3D"/>
    <w:rsid w:val="00DC0658"/>
    <w:rsid w:val="00DF3762"/>
    <w:rsid w:val="00E0262C"/>
    <w:rsid w:val="00E11972"/>
    <w:rsid w:val="00E15BE9"/>
    <w:rsid w:val="00E26E3B"/>
    <w:rsid w:val="00E534A2"/>
    <w:rsid w:val="00E8108E"/>
    <w:rsid w:val="00E85B65"/>
    <w:rsid w:val="00E9264B"/>
    <w:rsid w:val="00E961E4"/>
    <w:rsid w:val="00EB0488"/>
    <w:rsid w:val="00EB42E7"/>
    <w:rsid w:val="00F541BB"/>
    <w:rsid w:val="00F55285"/>
    <w:rsid w:val="00F65A53"/>
    <w:rsid w:val="00FD149A"/>
    <w:rsid w:val="00FE60BB"/>
    <w:rsid w:val="00FF30A7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losaltosresor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amorarena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cameleonhotel.com/e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manatuscostaric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rcelo.com/es-es/barcelo-san-jose/?utm_source=google&amp;utm_medium=organic&amp;utm_campaign=my_business&amp;utm_content=7290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6</cp:revision>
  <dcterms:created xsi:type="dcterms:W3CDTF">2023-11-14T10:07:00Z</dcterms:created>
  <dcterms:modified xsi:type="dcterms:W3CDTF">2023-11-20T10:13:00Z</dcterms:modified>
</cp:coreProperties>
</file>