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pict>
          <v:group style="position:absolute;margin-left:0pt;margin-top:-103.646362pt;width:595.35pt;height:82.55pt;mso-position-horizontal-relative:page;mso-position-vertical-relative:paragraph;z-index:15729152" coordorigin="0,-2073" coordsize="11907,1651">
            <v:rect style="position:absolute;left:0;top:-2073;width:11907;height:449" filled="true" fillcolor="#cda052" stroked="false">
              <v:fill type="solid"/>
            </v:rect>
            <v:shape style="position:absolute;left:3571;top:-1625;width:4448;height:1203" type="#_x0000_t75" stroked="false">
              <v:imagedata r:id="rId5" o:title=""/>
            </v:shape>
            <w10:wrap type="none"/>
          </v:group>
        </w:pict>
      </w:r>
      <w:r>
        <w:rPr>
          <w:color w:val="003B5E"/>
        </w:rPr>
        <w:t>OPTIONAL</w:t>
      </w:r>
      <w:r>
        <w:rPr>
          <w:color w:val="003B5E"/>
          <w:spacing w:val="6"/>
        </w:rPr>
        <w:t> </w:t>
      </w:r>
      <w:r>
        <w:rPr>
          <w:color w:val="003B5E"/>
        </w:rPr>
        <w:t>TOURS</w:t>
      </w:r>
    </w:p>
    <w:p>
      <w:pPr>
        <w:spacing w:before="5"/>
        <w:ind w:left="2484" w:right="2273" w:firstLine="0"/>
        <w:jc w:val="center"/>
        <w:rPr>
          <w:b/>
          <w:sz w:val="70"/>
        </w:rPr>
      </w:pPr>
      <w:r>
        <w:rPr/>
        <w:pict>
          <v:group style="position:absolute;margin-left:-.36pt;margin-top:94.660744pt;width:595.450pt;height:528.6pt;mso-position-horizontal-relative:page;mso-position-vertical-relative:paragraph;z-index:15728640" coordorigin="-7,1893" coordsize="11909,10572">
            <v:shape style="position:absolute;left:645;top:11118;width:2384;height:303" type="#_x0000_t75" stroked="false">
              <v:imagedata r:id="rId6" o:title=""/>
            </v:shape>
            <v:rect style="position:absolute;left:0;top:11138;width:363;height:257" filled="true" fillcolor="#cda052" stroked="false">
              <v:fill type="solid"/>
            </v:rect>
            <v:shape style="position:absolute;left:0;top:5968;width:11888;height:6483" type="#_x0000_t75" stroked="false">
              <v:imagedata r:id="rId7" o:title=""/>
            </v:shape>
            <v:shape style="position:absolute;left:0;top:5961;width:11895;height:6497" coordorigin="0,5961" coordsize="11895,6497" path="m0,5961l11894,5961,11894,12458,0,12458e" filled="false" stroked="true" strokeweight=".72pt" strokecolor="#caa052">
              <v:path arrowok="t"/>
              <v:stroke dashstyle="solid"/>
            </v:shape>
            <v:shape style="position:absolute;left:5683;top:1982;width:6195;height:4133" type="#_x0000_t75" stroked="false">
              <v:imagedata r:id="rId8" o:title=""/>
            </v:shape>
            <v:rect style="position:absolute;left:5676;top:1974;width:6209;height:4148" filled="false" stroked="true" strokeweight=".72pt" strokecolor="#caa052">
              <v:stroke dashstyle="solid"/>
            </v:rect>
            <v:rect style="position:absolute;left:0;top:1893;width:11890;height:89" filled="true" fillcolor="#caa052" stroked="false">
              <v:fill type="solid"/>
            </v:rect>
            <v:shape style="position:absolute;left:0;top:1982;width:5686;height:4133" type="#_x0000_t75" stroked="false">
              <v:imagedata r:id="rId9" o:title=""/>
            </v:shape>
            <v:shape style="position:absolute;left:0;top:1974;width:5693;height:4148" coordorigin="0,1975" coordsize="5693,4148" path="m0,1975l5693,1975,5693,6122,0,6122e" filled="false" stroked="true" strokeweight=".72pt" strokecolor="#caa052">
              <v:path arrowok="t"/>
              <v:stroke dashstyle="solid"/>
            </v:shape>
            <w10:wrap type="none"/>
          </v:group>
        </w:pict>
      </w:r>
      <w:r>
        <w:rPr>
          <w:b/>
          <w:color w:val="BF8E00"/>
          <w:sz w:val="70"/>
        </w:rPr>
        <w:t>SAN</w:t>
      </w:r>
      <w:r>
        <w:rPr>
          <w:b/>
          <w:color w:val="BF8E00"/>
          <w:spacing w:val="3"/>
          <w:sz w:val="70"/>
        </w:rPr>
        <w:t> </w:t>
      </w:r>
      <w:r>
        <w:rPr>
          <w:b/>
          <w:color w:val="BF8E00"/>
          <w:sz w:val="70"/>
        </w:rPr>
        <w:t>JOSÉ</w:t>
      </w:r>
    </w:p>
    <w:p>
      <w:pPr>
        <w:spacing w:after="0"/>
        <w:jc w:val="center"/>
        <w:rPr>
          <w:sz w:val="70"/>
        </w:rPr>
        <w:sectPr>
          <w:type w:val="continuous"/>
          <w:pgSz w:w="11910" w:h="16840"/>
          <w:pgMar w:top="700" w:bottom="280" w:left="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0"/>
          <w:u w:val="thick" w:color="001F5E"/>
        </w:rPr>
        <w:t>“CULTURE</w:t>
      </w:r>
      <w:r>
        <w:rPr>
          <w:color w:val="001F5E"/>
          <w:spacing w:val="19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AND</w:t>
      </w:r>
      <w:r>
        <w:rPr>
          <w:color w:val="001F5E"/>
          <w:spacing w:val="23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MYSTICAL”</w:t>
      </w:r>
      <w:r>
        <w:rPr>
          <w:color w:val="001F5E"/>
          <w:spacing w:val="20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TOUR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42"/>
        <w:ind w:left="1010" w:right="446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4.639984pt;margin-top:102.539894pt;width:221.9pt;height:159.85pt;mso-position-horizontal-relative:page;mso-position-vertical-relative:paragraph;z-index:15730176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702" w:val="left" w:leader="none"/>
                    </w:tabs>
                    <w:spacing w:line="240" w:lineRule="auto" w:before="54" w:after="0"/>
                    <w:ind w:left="702" w:right="0" w:hanging="351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702" w:val="left" w:leader="none"/>
                    </w:tabs>
                    <w:spacing w:line="240" w:lineRule="auto" w:before="3" w:after="0"/>
                    <w:ind w:left="702" w:right="0" w:hanging="351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702" w:val="left" w:leader="none"/>
                    </w:tabs>
                    <w:spacing w:line="240" w:lineRule="auto" w:before="5" w:after="0"/>
                    <w:ind w:left="702" w:right="0" w:hanging="351"/>
                    <w:jc w:val="left"/>
                  </w:pPr>
                  <w:r>
                    <w:rPr>
                      <w:color w:val="003B5E"/>
                    </w:rPr>
                    <w:t>Tour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in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San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José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the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Virilla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Caves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702" w:val="left" w:leader="none"/>
                    </w:tabs>
                    <w:spacing w:line="240" w:lineRule="auto" w:before="5" w:after="0"/>
                    <w:ind w:left="702" w:right="0" w:hanging="351"/>
                    <w:jc w:val="left"/>
                  </w:pPr>
                  <w:r>
                    <w:rPr>
                      <w:color w:val="003B5E"/>
                    </w:rPr>
                    <w:t>Lunch</w:t>
                  </w:r>
                </w:p>
                <w:p>
                  <w:pPr>
                    <w:pStyle w:val="BodyText"/>
                    <w:spacing w:before="10"/>
                  </w:pPr>
                </w:p>
                <w:p>
                  <w:pPr>
                    <w:spacing w:before="1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7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695" w:val="left" w:leader="none"/>
                    </w:tabs>
                    <w:spacing w:line="262" w:lineRule="exact" w:before="53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Sunblock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Truly an innovative City tour! We will take you to San Jose from your hotel to witness the main historical landmarks of</w:t>
      </w:r>
      <w:r>
        <w:rPr>
          <w:color w:val="003B5E"/>
          <w:spacing w:val="1"/>
        </w:rPr>
        <w:t> </w:t>
      </w:r>
      <w:r>
        <w:rPr>
          <w:color w:val="003B5E"/>
        </w:rPr>
        <w:t>the city, to create a cultural experience for a better understanding of the evolution of Costa Rica. After visiting the San</w:t>
      </w:r>
      <w:r>
        <w:rPr>
          <w:color w:val="003B5E"/>
          <w:spacing w:val="1"/>
        </w:rPr>
        <w:t> </w:t>
      </w:r>
      <w:r>
        <w:rPr>
          <w:color w:val="003B5E"/>
        </w:rPr>
        <w:t>José</w:t>
      </w:r>
      <w:r>
        <w:rPr>
          <w:color w:val="003B5E"/>
          <w:spacing w:val="1"/>
        </w:rPr>
        <w:t> </w:t>
      </w:r>
      <w:r>
        <w:rPr>
          <w:color w:val="003B5E"/>
        </w:rPr>
        <w:t>(the capital of Costa Rica), we will leave for Ciudad Colón where we will live an unforgettable</w:t>
      </w:r>
      <w:r>
        <w:rPr>
          <w:color w:val="003B5E"/>
          <w:spacing w:val="47"/>
        </w:rPr>
        <w:t> </w:t>
      </w:r>
      <w:r>
        <w:rPr>
          <w:color w:val="003B5E"/>
        </w:rPr>
        <w:t>experience visiting</w:t>
      </w:r>
      <w:r>
        <w:rPr>
          <w:color w:val="003B5E"/>
          <w:spacing w:val="1"/>
        </w:rPr>
        <w:t> </w:t>
      </w:r>
      <w:r>
        <w:rPr>
          <w:color w:val="003B5E"/>
        </w:rPr>
        <w:t>the Virilla Caves, an experience that is going to give you a clearer picture about the natural and architectural wealth of</w:t>
      </w:r>
      <w:r>
        <w:rPr>
          <w:color w:val="003B5E"/>
          <w:spacing w:val="1"/>
        </w:rPr>
        <w:t> </w:t>
      </w:r>
      <w:r>
        <w:rPr>
          <w:color w:val="003B5E"/>
        </w:rPr>
        <w:t>Costa</w:t>
      </w:r>
      <w:r>
        <w:rPr>
          <w:color w:val="003B5E"/>
          <w:spacing w:val="-3"/>
        </w:rPr>
        <w:t> </w:t>
      </w:r>
      <w:r>
        <w:rPr>
          <w:color w:val="003B5E"/>
        </w:rPr>
        <w:t>Rica.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5</w:t>
      </w:r>
      <w:r>
        <w:rPr>
          <w:b/>
          <w:color w:val="003B5E"/>
          <w:spacing w:val="9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1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9:00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2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14:30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8"/>
        <w:ind w:left="662"/>
        <w:rPr>
          <w:rFonts w:ascii="Arial MT"/>
        </w:rPr>
      </w:pPr>
      <w:r>
        <w:rPr>
          <w:rFonts w:ascii="Arial MT"/>
          <w:w w:val="102"/>
        </w:rPr>
        <w:t>.</w:t>
      </w:r>
    </w:p>
    <w:p>
      <w:pPr>
        <w:pStyle w:val="BodyText"/>
        <w:spacing w:before="7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576072</wp:posOffset>
            </wp:positionH>
            <wp:positionV relativeFrom="paragraph">
              <wp:posOffset>116876</wp:posOffset>
            </wp:positionV>
            <wp:extent cx="6581286" cy="3549015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286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2"/>
        </w:rPr>
        <w:sectPr>
          <w:headerReference w:type="default" r:id="rId10"/>
          <w:footerReference w:type="default" r:id="rId11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210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0"/>
          <w:u w:val="thick" w:color="001F5E"/>
        </w:rPr>
        <w:t>AMAZING</w:t>
      </w:r>
      <w:r>
        <w:rPr>
          <w:color w:val="001F5E"/>
          <w:spacing w:val="22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VOLCANOES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Heading2"/>
        <w:spacing w:before="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before="164"/>
        <w:ind w:left="1012"/>
        <w:jc w:val="both"/>
      </w:pPr>
      <w:r>
        <w:rPr>
          <w:color w:val="003B5E"/>
        </w:rPr>
        <w:t>You</w:t>
      </w:r>
      <w:r>
        <w:rPr>
          <w:color w:val="003B5E"/>
          <w:spacing w:val="7"/>
        </w:rPr>
        <w:t> </w:t>
      </w:r>
      <w:r>
        <w:rPr>
          <w:color w:val="003B5E"/>
        </w:rPr>
        <w:t>can</w:t>
      </w:r>
      <w:r>
        <w:rPr>
          <w:color w:val="003B5E"/>
          <w:spacing w:val="6"/>
        </w:rPr>
        <w:t> </w:t>
      </w:r>
      <w:r>
        <w:rPr>
          <w:color w:val="003B5E"/>
        </w:rPr>
        <w:t>choose</w:t>
      </w:r>
      <w:r>
        <w:rPr>
          <w:color w:val="003B5E"/>
          <w:spacing w:val="5"/>
        </w:rPr>
        <w:t> </w:t>
      </w:r>
      <w:r>
        <w:rPr>
          <w:color w:val="003B5E"/>
        </w:rPr>
        <w:t>between</w:t>
      </w:r>
      <w:r>
        <w:rPr>
          <w:color w:val="003B5E"/>
          <w:spacing w:val="6"/>
        </w:rPr>
        <w:t> </w:t>
      </w:r>
      <w:r>
        <w:rPr>
          <w:color w:val="003B5E"/>
        </w:rPr>
        <w:t>either</w:t>
      </w:r>
      <w:r>
        <w:rPr>
          <w:color w:val="003B5E"/>
          <w:spacing w:val="8"/>
        </w:rPr>
        <w:t> </w:t>
      </w:r>
      <w:r>
        <w:rPr>
          <w:color w:val="003B5E"/>
        </w:rPr>
        <w:t>of</w:t>
      </w:r>
      <w:r>
        <w:rPr>
          <w:color w:val="003B5E"/>
          <w:spacing w:val="10"/>
        </w:rPr>
        <w:t> </w:t>
      </w:r>
      <w:r>
        <w:rPr>
          <w:color w:val="003B5E"/>
        </w:rPr>
        <w:t>these</w:t>
      </w:r>
      <w:r>
        <w:rPr>
          <w:color w:val="003B5E"/>
          <w:spacing w:val="12"/>
        </w:rPr>
        <w:t> </w:t>
      </w:r>
      <w:r>
        <w:rPr>
          <w:color w:val="003B5E"/>
        </w:rPr>
        <w:t>two</w:t>
      </w:r>
      <w:r>
        <w:rPr>
          <w:color w:val="003B5E"/>
          <w:spacing w:val="10"/>
        </w:rPr>
        <w:t> </w:t>
      </w:r>
      <w:r>
        <w:rPr>
          <w:color w:val="003B5E"/>
        </w:rPr>
        <w:t>colossal</w:t>
      </w:r>
      <w:r>
        <w:rPr>
          <w:color w:val="003B5E"/>
          <w:spacing w:val="7"/>
        </w:rPr>
        <w:t> </w:t>
      </w:r>
      <w:r>
        <w:rPr>
          <w:color w:val="003B5E"/>
        </w:rPr>
        <w:t>volcanoes:</w:t>
      </w:r>
    </w:p>
    <w:p>
      <w:pPr>
        <w:pStyle w:val="ListParagraph"/>
        <w:numPr>
          <w:ilvl w:val="0"/>
          <w:numId w:val="4"/>
        </w:numPr>
        <w:tabs>
          <w:tab w:pos="1364" w:val="left" w:leader="none"/>
        </w:tabs>
        <w:spacing w:line="292" w:lineRule="auto" w:before="59" w:after="0"/>
        <w:ind w:left="1363" w:right="447" w:hanging="351"/>
        <w:jc w:val="both"/>
        <w:rPr>
          <w:sz w:val="21"/>
        </w:rPr>
      </w:pPr>
      <w:r>
        <w:rPr>
          <w:color w:val="003B5E"/>
          <w:sz w:val="21"/>
          <w:u w:val="single" w:color="003B5E"/>
        </w:rPr>
        <w:t>Poás Volcano tour</w:t>
      </w:r>
      <w:r>
        <w:rPr>
          <w:color w:val="003B5E"/>
          <w:sz w:val="21"/>
        </w:rPr>
        <w:t>: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As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we ascend towards the Poás volcano, we will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be able to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appreciate the difference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of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microclimates and vegetation, observing the great agricultural diversity such as: flowers, strawberries, ornamental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plants, as well as the livestock farms and the view of the central valley creating a beautiful landscape. This 2708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meter (8,885 feet) tall colossus is currently active. You will not only admire its impressive crater and gas fumes, but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also learn about its phreatic and fumarolic activity, in addition to the different ecosystems and lush vegetation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found in this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beautiful national</w:t>
      </w:r>
      <w:r>
        <w:rPr>
          <w:color w:val="003B5E"/>
          <w:spacing w:val="2"/>
          <w:sz w:val="21"/>
        </w:rPr>
        <w:t> </w:t>
      </w:r>
      <w:r>
        <w:rPr>
          <w:color w:val="003B5E"/>
          <w:sz w:val="21"/>
        </w:rPr>
        <w:t>park.</w:t>
      </w:r>
    </w:p>
    <w:p>
      <w:pPr>
        <w:pStyle w:val="ListParagraph"/>
        <w:numPr>
          <w:ilvl w:val="0"/>
          <w:numId w:val="7"/>
        </w:numPr>
        <w:tabs>
          <w:tab w:pos="1714" w:val="left" w:leader="none"/>
        </w:tabs>
        <w:spacing w:line="244" w:lineRule="auto" w:before="61" w:after="0"/>
        <w:ind w:left="1713" w:right="451" w:hanging="351"/>
        <w:jc w:val="both"/>
        <w:rPr>
          <w:sz w:val="21"/>
        </w:rPr>
      </w:pPr>
      <w:r>
        <w:rPr/>
        <w:pict>
          <v:shape style="position:absolute;margin-left:345.360016pt;margin-top:76.971230pt;width:221.9pt;height:164.9pt;mso-position-horizontal-relative:page;mso-position-vertical-relative:paragraph;z-index:15731712" type="#_x0000_t202" filled="false" stroked="true" strokeweight=".36pt" strokecolor="#eb7b2f">
            <v:textbox inset="0,0,0,0">
              <w:txbxContent>
                <w:p>
                  <w:pPr>
                    <w:spacing w:before="72"/>
                    <w:ind w:left="1815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0" w:val="left" w:leader="none"/>
                    </w:tabs>
                    <w:spacing w:line="240" w:lineRule="auto" w:before="56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0" w:val="left" w:leader="none"/>
                    </w:tabs>
                    <w:spacing w:line="240" w:lineRule="auto" w:before="3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700" w:val="left" w:leader="none"/>
                    </w:tabs>
                    <w:spacing w:line="240" w:lineRule="auto" w:before="5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Poás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Volcano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or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Irazú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Volcano</w:t>
                  </w:r>
                </w:p>
                <w:p>
                  <w:pPr>
                    <w:pStyle w:val="BodyText"/>
                    <w:spacing w:before="10"/>
                  </w:pPr>
                </w:p>
                <w:p>
                  <w:pPr>
                    <w:spacing w:before="0"/>
                    <w:ind w:left="1546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7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693" w:val="left" w:leader="none"/>
                    </w:tabs>
                    <w:spacing w:line="262" w:lineRule="exact" w:before="51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0" w:val="left" w:leader="none"/>
                    </w:tabs>
                    <w:spacing w:line="262" w:lineRule="exact" w:before="0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Raincoat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0" w:val="left" w:leader="none"/>
                    </w:tabs>
                    <w:spacing w:line="262" w:lineRule="exact" w:before="0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Light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jacket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or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sweatshirt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00" w:val="left" w:leader="none"/>
                    </w:tabs>
                    <w:spacing w:line="262" w:lineRule="exact" w:before="0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Walking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shoes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  <w:u w:val="single" w:color="003B5E"/>
        </w:rPr>
        <w:t>Irazú Volcano tour:</w:t>
      </w:r>
      <w:r>
        <w:rPr>
          <w:color w:val="003B5E"/>
          <w:sz w:val="21"/>
        </w:rPr>
        <w:t> The tour starts as we drive through the Pan-American Highway, ascending little by little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towards the Irazú Volcano National Park. We will cross the fertile cultivated lands with all kinds of vegetables,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while observing a mountainous and curvy path with beautiful panoramic views of the city of Cartago. On a clear</w:t>
      </w:r>
      <w:r>
        <w:rPr>
          <w:color w:val="003B5E"/>
          <w:spacing w:val="-45"/>
          <w:sz w:val="21"/>
        </w:rPr>
        <w:t> </w:t>
      </w:r>
      <w:r>
        <w:rPr>
          <w:color w:val="003B5E"/>
          <w:sz w:val="21"/>
        </w:rPr>
        <w:t>and</w:t>
      </w:r>
      <w:r>
        <w:rPr>
          <w:color w:val="003B5E"/>
          <w:spacing w:val="5"/>
          <w:sz w:val="21"/>
        </w:rPr>
        <w:t> </w:t>
      </w:r>
      <w:r>
        <w:rPr>
          <w:color w:val="003B5E"/>
          <w:sz w:val="21"/>
        </w:rPr>
        <w:t>cloudless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day,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it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is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possible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to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see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the</w:t>
      </w:r>
      <w:r>
        <w:rPr>
          <w:color w:val="003B5E"/>
          <w:spacing w:val="3"/>
          <w:sz w:val="21"/>
        </w:rPr>
        <w:t> </w:t>
      </w:r>
      <w:r>
        <w:rPr>
          <w:color w:val="003B5E"/>
          <w:sz w:val="21"/>
        </w:rPr>
        <w:t>Pacific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Ocean</w:t>
      </w:r>
      <w:r>
        <w:rPr>
          <w:color w:val="003B5E"/>
          <w:spacing w:val="5"/>
          <w:sz w:val="21"/>
        </w:rPr>
        <w:t> </w:t>
      </w:r>
      <w:r>
        <w:rPr>
          <w:color w:val="003B5E"/>
          <w:sz w:val="21"/>
        </w:rPr>
        <w:t>and</w:t>
      </w:r>
      <w:r>
        <w:rPr>
          <w:color w:val="003B5E"/>
          <w:spacing w:val="5"/>
          <w:sz w:val="21"/>
        </w:rPr>
        <w:t> </w:t>
      </w:r>
      <w:r>
        <w:rPr>
          <w:color w:val="003B5E"/>
          <w:sz w:val="21"/>
        </w:rPr>
        <w:t>the</w:t>
      </w:r>
      <w:r>
        <w:rPr>
          <w:color w:val="003B5E"/>
          <w:spacing w:val="5"/>
          <w:sz w:val="21"/>
        </w:rPr>
        <w:t> </w:t>
      </w:r>
      <w:r>
        <w:rPr>
          <w:color w:val="003B5E"/>
          <w:sz w:val="21"/>
        </w:rPr>
        <w:t>Caribbean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Sea</w:t>
      </w:r>
      <w:r>
        <w:rPr>
          <w:color w:val="003B5E"/>
          <w:spacing w:val="5"/>
          <w:sz w:val="21"/>
        </w:rPr>
        <w:t> </w:t>
      </w:r>
      <w:r>
        <w:rPr>
          <w:color w:val="003B5E"/>
          <w:sz w:val="21"/>
        </w:rPr>
        <w:t>from</w:t>
      </w:r>
      <w:r>
        <w:rPr>
          <w:color w:val="003B5E"/>
          <w:spacing w:val="5"/>
          <w:sz w:val="21"/>
        </w:rPr>
        <w:t> </w:t>
      </w:r>
      <w:r>
        <w:rPr>
          <w:color w:val="003B5E"/>
          <w:sz w:val="21"/>
        </w:rPr>
        <w:t>the</w:t>
      </w:r>
      <w:r>
        <w:rPr>
          <w:color w:val="003B5E"/>
          <w:spacing w:val="6"/>
          <w:sz w:val="21"/>
        </w:rPr>
        <w:t> </w:t>
      </w:r>
      <w:r>
        <w:rPr>
          <w:color w:val="003B5E"/>
          <w:sz w:val="21"/>
        </w:rPr>
        <w:t>top</w:t>
      </w:r>
      <w:r>
        <w:rPr>
          <w:color w:val="003B5E"/>
          <w:spacing w:val="1"/>
          <w:sz w:val="21"/>
        </w:rPr>
        <w:t> </w:t>
      </w:r>
      <w:r>
        <w:rPr>
          <w:color w:val="003B5E"/>
          <w:sz w:val="21"/>
        </w:rPr>
        <w:t>of</w:t>
      </w:r>
      <w:r>
        <w:rPr>
          <w:color w:val="003B5E"/>
          <w:spacing w:val="3"/>
          <w:sz w:val="21"/>
        </w:rPr>
        <w:t> </w:t>
      </w:r>
      <w:r>
        <w:rPr>
          <w:color w:val="003B5E"/>
          <w:sz w:val="21"/>
        </w:rPr>
        <w:t>the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volcano.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25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4</w:t>
      </w:r>
      <w:r>
        <w:rPr>
          <w:b/>
          <w:color w:val="003B5E"/>
          <w:spacing w:val="9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0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7:30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5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11:30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667512</wp:posOffset>
            </wp:positionH>
            <wp:positionV relativeFrom="paragraph">
              <wp:posOffset>143576</wp:posOffset>
            </wp:positionV>
            <wp:extent cx="3140114" cy="2520315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114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3896867</wp:posOffset>
            </wp:positionH>
            <wp:positionV relativeFrom="paragraph">
              <wp:posOffset>143576</wp:posOffset>
            </wp:positionV>
            <wp:extent cx="3304582" cy="2520315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582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13"/>
          <w:footerReference w:type="default" r:id="rId14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3B5E"/>
          <w:sz w:val="23"/>
          <w:u w:val="none"/>
        </w:rPr>
      </w:pPr>
      <w:r>
        <w:rPr>
          <w:color w:val="001F5E"/>
          <w:w w:val="90"/>
          <w:u w:val="thick" w:color="001F5E"/>
        </w:rPr>
        <w:t>GOLDEN</w:t>
      </w:r>
      <w:r>
        <w:rPr>
          <w:color w:val="001F5E"/>
          <w:spacing w:val="30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COFFEE</w:t>
      </w:r>
      <w:r>
        <w:rPr>
          <w:color w:val="001F5E"/>
          <w:spacing w:val="31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BEAN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42"/>
        <w:ind w:left="1012" w:right="449"/>
        <w:jc w:val="both"/>
      </w:pPr>
      <w:r>
        <w:rPr>
          <w:color w:val="003B5E"/>
        </w:rPr>
        <w:t>If you want to</w:t>
      </w:r>
      <w:r>
        <w:rPr>
          <w:color w:val="003B5E"/>
          <w:spacing w:val="1"/>
        </w:rPr>
        <w:t> </w:t>
      </w:r>
      <w:r>
        <w:rPr>
          <w:color w:val="003B5E"/>
        </w:rPr>
        <w:t>discover the secrets of good</w:t>
      </w:r>
      <w:r>
        <w:rPr>
          <w:color w:val="003B5E"/>
          <w:spacing w:val="1"/>
        </w:rPr>
        <w:t> </w:t>
      </w:r>
      <w:r>
        <w:rPr>
          <w:color w:val="003B5E"/>
        </w:rPr>
        <w:t>coffee</w:t>
      </w:r>
      <w:r>
        <w:rPr>
          <w:color w:val="003B5E"/>
          <w:spacing w:val="47"/>
        </w:rPr>
        <w:t> </w:t>
      </w:r>
      <w:r>
        <w:rPr>
          <w:color w:val="003B5E"/>
        </w:rPr>
        <w:t>this is the ideal half-day tour for you! No more</w:t>
      </w:r>
      <w:r>
        <w:rPr>
          <w:color w:val="003B5E"/>
          <w:spacing w:val="47"/>
        </w:rPr>
        <w:t> </w:t>
      </w:r>
      <w:r>
        <w:rPr>
          <w:color w:val="003B5E"/>
        </w:rPr>
        <w:t>than an hour</w:t>
      </w:r>
      <w:r>
        <w:rPr>
          <w:color w:val="003B5E"/>
          <w:spacing w:val="48"/>
        </w:rPr>
        <w:t> </w:t>
      </w:r>
      <w:r>
        <w:rPr>
          <w:color w:val="003B5E"/>
        </w:rPr>
        <w:t>from</w:t>
      </w:r>
      <w:r>
        <w:rPr>
          <w:color w:val="003B5E"/>
          <w:spacing w:val="1"/>
        </w:rPr>
        <w:t> </w:t>
      </w:r>
      <w:r>
        <w:rPr>
          <w:color w:val="003B5E"/>
        </w:rPr>
        <w:t>the capital, you will have the opportunity to learn about the cultural richness that coffee has for Costa Ricans. You can</w:t>
      </w:r>
      <w:r>
        <w:rPr>
          <w:color w:val="003B5E"/>
          <w:spacing w:val="1"/>
        </w:rPr>
        <w:t> </w:t>
      </w:r>
      <w:r>
        <w:rPr>
          <w:color w:val="003B5E"/>
        </w:rPr>
        <w:t>enjoy a unique experience and learn everything related to cultivation, processing, and good practices, as well as the</w:t>
      </w:r>
      <w:r>
        <w:rPr>
          <w:color w:val="003B5E"/>
          <w:spacing w:val="1"/>
        </w:rPr>
        <w:t> </w:t>
      </w:r>
      <w:r>
        <w:rPr>
          <w:color w:val="003B5E"/>
        </w:rPr>
        <w:t>natural</w:t>
      </w:r>
      <w:r>
        <w:rPr>
          <w:color w:val="003B5E"/>
          <w:spacing w:val="2"/>
        </w:rPr>
        <w:t> </w:t>
      </w:r>
      <w:r>
        <w:rPr>
          <w:color w:val="003B5E"/>
        </w:rPr>
        <w:t>and</w:t>
      </w:r>
      <w:r>
        <w:rPr>
          <w:color w:val="003B5E"/>
          <w:spacing w:val="1"/>
        </w:rPr>
        <w:t> </w:t>
      </w:r>
      <w:r>
        <w:rPr>
          <w:color w:val="003B5E"/>
        </w:rPr>
        <w:t>cultural</w:t>
      </w:r>
      <w:r>
        <w:rPr>
          <w:color w:val="003B5E"/>
          <w:spacing w:val="2"/>
        </w:rPr>
        <w:t> </w:t>
      </w:r>
      <w:r>
        <w:rPr>
          <w:color w:val="003B5E"/>
        </w:rPr>
        <w:t>environment</w:t>
      </w:r>
      <w:r>
        <w:rPr>
          <w:color w:val="003B5E"/>
          <w:spacing w:val="4"/>
        </w:rPr>
        <w:t> </w:t>
      </w:r>
      <w:r>
        <w:rPr>
          <w:color w:val="003B5E"/>
        </w:rPr>
        <w:t>in</w:t>
      </w:r>
      <w:r>
        <w:rPr>
          <w:color w:val="003B5E"/>
          <w:spacing w:val="-4"/>
        </w:rPr>
        <w:t> </w:t>
      </w:r>
      <w:r>
        <w:rPr>
          <w:color w:val="003B5E"/>
        </w:rPr>
        <w:t>a</w:t>
      </w:r>
      <w:r>
        <w:rPr>
          <w:color w:val="003B5E"/>
          <w:spacing w:val="5"/>
        </w:rPr>
        <w:t> </w:t>
      </w:r>
      <w:r>
        <w:rPr>
          <w:color w:val="003B5E"/>
        </w:rPr>
        <w:t>coffee</w:t>
      </w:r>
      <w:r>
        <w:rPr>
          <w:color w:val="003B5E"/>
          <w:spacing w:val="4"/>
        </w:rPr>
        <w:t> </w:t>
      </w:r>
      <w:r>
        <w:rPr>
          <w:color w:val="003B5E"/>
        </w:rPr>
        <w:t>plantation.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/>
        <w:pict>
          <v:shape style="position:absolute;margin-left:347.040009pt;margin-top:-20.709194pt;width:222pt;height:159.85pt;mso-position-horizontal-relative:page;mso-position-vertical-relative:paragraph;z-index:15733248" type="#_x0000_t202" filled="false" stroked="true" strokeweight=".36pt" strokecolor="#eb7b2f">
            <v:textbox inset="0,0,0,0">
              <w:txbxContent>
                <w:p>
                  <w:pPr>
                    <w:spacing w:before="77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0" w:val="left" w:leader="none"/>
                    </w:tabs>
                    <w:spacing w:line="240" w:lineRule="auto" w:before="51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0" w:val="left" w:leader="none"/>
                    </w:tabs>
                    <w:spacing w:line="240" w:lineRule="auto" w:before="5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700" w:val="left" w:leader="none"/>
                    </w:tabs>
                    <w:spacing w:line="240" w:lineRule="auto" w:before="5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Coffee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tour</w:t>
                  </w:r>
                </w:p>
                <w:p>
                  <w:pPr>
                    <w:pStyle w:val="BodyText"/>
                    <w:spacing w:before="11"/>
                  </w:pPr>
                </w:p>
                <w:p>
                  <w:pPr>
                    <w:spacing w:before="0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693" w:val="left" w:leader="none"/>
                    </w:tabs>
                    <w:spacing w:line="262" w:lineRule="exact" w:before="53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Sunblock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1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4</w:t>
      </w:r>
      <w:r>
        <w:rPr>
          <w:b/>
          <w:color w:val="003B5E"/>
          <w:spacing w:val="9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0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9:00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5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13:00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612648</wp:posOffset>
            </wp:positionH>
            <wp:positionV relativeFrom="paragraph">
              <wp:posOffset>200281</wp:posOffset>
            </wp:positionV>
            <wp:extent cx="3363457" cy="2360294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457" cy="236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4136135</wp:posOffset>
            </wp:positionH>
            <wp:positionV relativeFrom="paragraph">
              <wp:posOffset>204853</wp:posOffset>
            </wp:positionV>
            <wp:extent cx="3128761" cy="2367343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761" cy="2367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headerReference w:type="default" r:id="rId17"/>
          <w:footerReference w:type="default" r:id="rId18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5"/>
          <w:u w:val="thick" w:color="001F5E"/>
        </w:rPr>
        <w:t>IN</w:t>
      </w:r>
      <w:r>
        <w:rPr>
          <w:color w:val="001F5E"/>
          <w:spacing w:val="-8"/>
          <w:w w:val="95"/>
          <w:u w:val="thick" w:color="001F5E"/>
        </w:rPr>
        <w:t> </w:t>
      </w:r>
      <w:r>
        <w:rPr>
          <w:color w:val="001F5E"/>
          <w:w w:val="95"/>
          <w:u w:val="thick" w:color="001F5E"/>
        </w:rPr>
        <w:t>THE</w:t>
      </w:r>
      <w:r>
        <w:rPr>
          <w:color w:val="001F5E"/>
          <w:spacing w:val="-10"/>
          <w:w w:val="95"/>
          <w:u w:val="thick" w:color="001F5E"/>
        </w:rPr>
        <w:t> </w:t>
      </w:r>
      <w:r>
        <w:rPr>
          <w:color w:val="001F5E"/>
          <w:w w:val="95"/>
          <w:u w:val="thick" w:color="001F5E"/>
        </w:rPr>
        <w:t>CLOUDS</w:t>
      </w:r>
    </w:p>
    <w:p>
      <w:pPr>
        <w:pStyle w:val="BodyText"/>
        <w:spacing w:before="9"/>
        <w:rPr>
          <w:b/>
          <w:sz w:val="10"/>
        </w:rPr>
      </w:pPr>
    </w:p>
    <w:p>
      <w:pPr>
        <w:pStyle w:val="Heading2"/>
        <w:spacing w:before="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59"/>
        <w:ind w:left="1010" w:right="447"/>
        <w:jc w:val="both"/>
      </w:pPr>
      <w:r>
        <w:rPr/>
        <w:pict>
          <v:shape style="position:absolute;margin-left:339.480011pt;margin-top:197.46701pt;width:222pt;height:210.4pt;mso-position-horizontal-relative:page;mso-position-vertical-relative:paragraph;z-index:15734784" type="#_x0000_t202" filled="false" stroked="true" strokeweight=".36pt" strokecolor="#eb7b2f">
            <v:textbox inset="0,0,0,0">
              <w:txbxContent>
                <w:p>
                  <w:pPr>
                    <w:spacing w:before="77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the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Irazú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Volcano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2" w:lineRule="auto" w:before="5" w:after="0"/>
                    <w:ind w:left="702" w:right="103" w:hanging="351"/>
                    <w:jc w:val="left"/>
                  </w:pPr>
                  <w:r>
                    <w:rPr>
                      <w:color w:val="003B5E"/>
                    </w:rPr>
                    <w:t>Visit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the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Basilica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Nuestra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señora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de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Los</w:t>
                  </w:r>
                  <w:r>
                    <w:rPr>
                      <w:color w:val="003B5E"/>
                      <w:spacing w:val="-44"/>
                    </w:rPr>
                    <w:t> </w:t>
                  </w:r>
                  <w:r>
                    <w:rPr>
                      <w:color w:val="003B5E"/>
                    </w:rPr>
                    <w:t>Angeles</w:t>
                  </w: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703" w:val="left" w:leader="none"/>
                    </w:tabs>
                    <w:spacing w:line="240" w:lineRule="auto" w:before="3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Lunch</w:t>
                  </w:r>
                </w:p>
                <w:p>
                  <w:pPr>
                    <w:pStyle w:val="BodyText"/>
                    <w:spacing w:before="11"/>
                  </w:pPr>
                </w:p>
                <w:p>
                  <w:pPr>
                    <w:spacing w:before="0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6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6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95" w:val="left" w:leader="none"/>
                    </w:tabs>
                    <w:spacing w:line="262" w:lineRule="exact" w:before="53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03" w:val="left" w:leader="none"/>
                    </w:tabs>
                    <w:spacing w:line="262" w:lineRule="exact" w:before="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Raincoat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03" w:val="left" w:leader="none"/>
                    </w:tabs>
                    <w:spacing w:line="262" w:lineRule="exact" w:before="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Light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jacket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or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sweatshirt</w:t>
                  </w:r>
                </w:p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703" w:val="left" w:leader="none"/>
                    </w:tabs>
                    <w:spacing w:line="262" w:lineRule="exact" w:before="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Walking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shoes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We will start the tour driving to the majestic and imposing Irazú volcano. The path surrounded by green fields, will take</w:t>
      </w:r>
      <w:r>
        <w:rPr>
          <w:color w:val="003B5E"/>
          <w:spacing w:val="1"/>
        </w:rPr>
        <w:t> </w:t>
      </w:r>
      <w:r>
        <w:rPr>
          <w:color w:val="003B5E"/>
        </w:rPr>
        <w:t>us through fertile land cultivated with a wide variety of vegetables such as potatoes, onions, carrots, and other local</w:t>
      </w:r>
      <w:r>
        <w:rPr>
          <w:color w:val="003B5E"/>
          <w:spacing w:val="1"/>
        </w:rPr>
        <w:t> </w:t>
      </w:r>
      <w:r>
        <w:rPr>
          <w:color w:val="003B5E"/>
        </w:rPr>
        <w:t>produce. At the top of the Irazú volcano national park, the main craters will be observed. This volcano is the highest in</w:t>
      </w:r>
      <w:r>
        <w:rPr>
          <w:color w:val="003B5E"/>
          <w:spacing w:val="1"/>
        </w:rPr>
        <w:t> </w:t>
      </w:r>
      <w:r>
        <w:rPr>
          <w:color w:val="003B5E"/>
        </w:rPr>
        <w:t>Costa Rica at 3,432 meters (11,000 feet) above sea level. On a sunny, cloudless day, both the Atlantic and Pacific oceans</w:t>
      </w:r>
      <w:r>
        <w:rPr>
          <w:color w:val="003B5E"/>
          <w:spacing w:val="-45"/>
        </w:rPr>
        <w:t> </w:t>
      </w:r>
      <w:r>
        <w:rPr>
          <w:color w:val="003B5E"/>
        </w:rPr>
        <w:t>could be observed. After the visit to the Irazú volcano, we will descend to the city of Cartago, the old capital of Costa</w:t>
      </w:r>
      <w:r>
        <w:rPr>
          <w:color w:val="003B5E"/>
          <w:spacing w:val="1"/>
        </w:rPr>
        <w:t> </w:t>
      </w:r>
      <w:r>
        <w:rPr>
          <w:color w:val="003B5E"/>
        </w:rPr>
        <w:t>Rica established in 1563. Here, we will visit the Basílica of the Virgen de Los Ángeles. Then we will continue to the Orosí</w:t>
      </w:r>
      <w:r>
        <w:rPr>
          <w:color w:val="003B5E"/>
          <w:spacing w:val="1"/>
        </w:rPr>
        <w:t> </w:t>
      </w:r>
      <w:r>
        <w:rPr>
          <w:color w:val="003B5E"/>
        </w:rPr>
        <w:t>Valley, which has beautiful landscapes, surrounded by beautiful mountains</w:t>
      </w:r>
      <w:r>
        <w:rPr>
          <w:color w:val="003B5E"/>
          <w:spacing w:val="1"/>
        </w:rPr>
        <w:t> </w:t>
      </w:r>
      <w:r>
        <w:rPr>
          <w:color w:val="003B5E"/>
        </w:rPr>
        <w:t>cultivated with coffee, sugar cane and</w:t>
      </w:r>
      <w:r>
        <w:rPr>
          <w:color w:val="003B5E"/>
          <w:spacing w:val="1"/>
        </w:rPr>
        <w:t> </w:t>
      </w:r>
      <w:r>
        <w:rPr>
          <w:color w:val="003B5E"/>
        </w:rPr>
        <w:t>ornamental plants, among others. The town of Orosí was the protagonist of important historical and religious events</w:t>
      </w:r>
      <w:r>
        <w:rPr>
          <w:color w:val="003B5E"/>
          <w:spacing w:val="1"/>
        </w:rPr>
        <w:t> </w:t>
      </w:r>
      <w:r>
        <w:rPr>
          <w:color w:val="003B5E"/>
        </w:rPr>
        <w:t>during the colonial era, whose inherited vestiges have been declared national historical monuments. The beautiful</w:t>
      </w:r>
      <w:r>
        <w:rPr>
          <w:color w:val="003B5E"/>
          <w:spacing w:val="1"/>
        </w:rPr>
        <w:t> </w:t>
      </w:r>
      <w:r>
        <w:rPr>
          <w:color w:val="003B5E"/>
        </w:rPr>
        <w:t>Colonial Church of Orosí which is still</w:t>
      </w:r>
      <w:r>
        <w:rPr>
          <w:color w:val="003B5E"/>
          <w:spacing w:val="1"/>
        </w:rPr>
        <w:t> </w:t>
      </w:r>
      <w:r>
        <w:rPr>
          <w:color w:val="003B5E"/>
        </w:rPr>
        <w:t>open to the public,</w:t>
      </w:r>
      <w:r>
        <w:rPr>
          <w:color w:val="003B5E"/>
          <w:spacing w:val="1"/>
        </w:rPr>
        <w:t> </w:t>
      </w:r>
      <w:r>
        <w:rPr>
          <w:color w:val="003B5E"/>
        </w:rPr>
        <w:t>definitely</w:t>
      </w:r>
      <w:r>
        <w:rPr>
          <w:color w:val="003B5E"/>
          <w:spacing w:val="47"/>
        </w:rPr>
        <w:t> </w:t>
      </w:r>
      <w:r>
        <w:rPr>
          <w:color w:val="003B5E"/>
        </w:rPr>
        <w:t>stands out. You will have the chance to visit this</w:t>
      </w:r>
      <w:r>
        <w:rPr>
          <w:color w:val="003B5E"/>
          <w:spacing w:val="1"/>
        </w:rPr>
        <w:t> </w:t>
      </w:r>
      <w:r>
        <w:rPr>
          <w:color w:val="003B5E"/>
        </w:rPr>
        <w:t>place</w:t>
      </w:r>
      <w:r>
        <w:rPr>
          <w:color w:val="003B5E"/>
          <w:spacing w:val="5"/>
        </w:rPr>
        <w:t> </w:t>
      </w:r>
      <w:r>
        <w:rPr>
          <w:color w:val="003B5E"/>
        </w:rPr>
        <w:t>after</w:t>
      </w:r>
      <w:r>
        <w:rPr>
          <w:color w:val="003B5E"/>
          <w:spacing w:val="1"/>
        </w:rPr>
        <w:t> </w:t>
      </w:r>
      <w:r>
        <w:rPr>
          <w:color w:val="003B5E"/>
        </w:rPr>
        <w:t>a</w:t>
      </w:r>
      <w:r>
        <w:rPr>
          <w:color w:val="003B5E"/>
          <w:spacing w:val="1"/>
        </w:rPr>
        <w:t> </w:t>
      </w:r>
      <w:r>
        <w:rPr>
          <w:color w:val="003B5E"/>
        </w:rPr>
        <w:t>delicious typical</w:t>
      </w:r>
      <w:r>
        <w:rPr>
          <w:color w:val="003B5E"/>
          <w:spacing w:val="3"/>
        </w:rPr>
        <w:t> </w:t>
      </w:r>
      <w:r>
        <w:rPr>
          <w:color w:val="003B5E"/>
        </w:rPr>
        <w:t>lunch. Later</w:t>
      </w:r>
      <w:r>
        <w:rPr>
          <w:color w:val="003B5E"/>
          <w:spacing w:val="1"/>
        </w:rPr>
        <w:t> </w:t>
      </w:r>
      <w:r>
        <w:rPr>
          <w:color w:val="003B5E"/>
        </w:rPr>
        <w:t>that</w:t>
      </w:r>
      <w:r>
        <w:rPr>
          <w:color w:val="003B5E"/>
          <w:spacing w:val="5"/>
        </w:rPr>
        <w:t> </w:t>
      </w:r>
      <w:r>
        <w:rPr>
          <w:color w:val="003B5E"/>
        </w:rPr>
        <w:t>day you</w:t>
      </w:r>
      <w:r>
        <w:rPr>
          <w:color w:val="003B5E"/>
          <w:spacing w:val="1"/>
        </w:rPr>
        <w:t> </w:t>
      </w:r>
      <w:r>
        <w:rPr>
          <w:color w:val="003B5E"/>
        </w:rPr>
        <w:t>will</w:t>
      </w:r>
      <w:r>
        <w:rPr>
          <w:color w:val="003B5E"/>
          <w:spacing w:val="3"/>
        </w:rPr>
        <w:t> </w:t>
      </w:r>
      <w:r>
        <w:rPr>
          <w:color w:val="003B5E"/>
        </w:rPr>
        <w:t>go</w:t>
      </w:r>
      <w:r>
        <w:rPr>
          <w:color w:val="003B5E"/>
          <w:spacing w:val="3"/>
        </w:rPr>
        <w:t> </w:t>
      </w:r>
      <w:r>
        <w:rPr>
          <w:color w:val="003B5E"/>
        </w:rPr>
        <w:t>back</w:t>
      </w:r>
      <w:r>
        <w:rPr>
          <w:color w:val="003B5E"/>
          <w:spacing w:val="-1"/>
        </w:rPr>
        <w:t> </w:t>
      </w:r>
      <w:r>
        <w:rPr>
          <w:color w:val="003B5E"/>
        </w:rPr>
        <w:t>to</w:t>
      </w:r>
      <w:r>
        <w:rPr>
          <w:color w:val="003B5E"/>
          <w:spacing w:val="1"/>
        </w:rPr>
        <w:t> </w:t>
      </w:r>
      <w:r>
        <w:rPr>
          <w:color w:val="003B5E"/>
        </w:rPr>
        <w:t>San</w:t>
      </w:r>
      <w:r>
        <w:rPr>
          <w:color w:val="003B5E"/>
          <w:spacing w:val="2"/>
        </w:rPr>
        <w:t> </w:t>
      </w:r>
      <w:r>
        <w:rPr>
          <w:color w:val="003B5E"/>
        </w:rPr>
        <w:t>José.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5"/>
          <w:sz w:val="21"/>
        </w:rPr>
        <w:t> </w:t>
      </w:r>
      <w:r>
        <w:rPr>
          <w:b/>
          <w:color w:val="003B5E"/>
          <w:sz w:val="21"/>
        </w:rPr>
        <w:t>9</w:t>
      </w:r>
      <w:r>
        <w:rPr>
          <w:b/>
          <w:color w:val="003B5E"/>
          <w:spacing w:val="9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1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7:30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2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16:00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530351</wp:posOffset>
            </wp:positionH>
            <wp:positionV relativeFrom="paragraph">
              <wp:posOffset>246886</wp:posOffset>
            </wp:positionV>
            <wp:extent cx="3345844" cy="1919097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44" cy="191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3997452</wp:posOffset>
            </wp:positionH>
            <wp:positionV relativeFrom="paragraph">
              <wp:posOffset>251457</wp:posOffset>
            </wp:positionV>
            <wp:extent cx="3204587" cy="1919097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587" cy="191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headerReference w:type="default" r:id="rId21"/>
          <w:footerReference w:type="default" r:id="rId22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5"/>
          <w:u w:val="thick" w:color="001F5E"/>
        </w:rPr>
        <w:t>ECO</w:t>
      </w:r>
      <w:r>
        <w:rPr>
          <w:color w:val="001F5E"/>
          <w:spacing w:val="-6"/>
          <w:w w:val="95"/>
          <w:u w:val="thick" w:color="001F5E"/>
        </w:rPr>
        <w:t> </w:t>
      </w:r>
      <w:r>
        <w:rPr>
          <w:color w:val="001F5E"/>
          <w:w w:val="95"/>
          <w:u w:val="thick" w:color="001F5E"/>
        </w:rPr>
        <w:t>–</w:t>
      </w:r>
      <w:r>
        <w:rPr>
          <w:color w:val="001F5E"/>
          <w:spacing w:val="-8"/>
          <w:w w:val="95"/>
          <w:u w:val="thick" w:color="001F5E"/>
        </w:rPr>
        <w:t> </w:t>
      </w:r>
      <w:r>
        <w:rPr>
          <w:color w:val="001F5E"/>
          <w:w w:val="95"/>
          <w:u w:val="thick" w:color="001F5E"/>
        </w:rPr>
        <w:t>TOUR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37"/>
        <w:ind w:left="1010" w:right="447"/>
        <w:jc w:val="both"/>
      </w:pPr>
      <w:r>
        <w:rPr/>
        <w:pict>
          <v:shape style="position:absolute;margin-left:346.079987pt;margin-top:175.971237pt;width:222pt;height:197.05pt;mso-position-horizontal-relative:page;mso-position-vertical-relative:paragraph;z-index:1573632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1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03" w:val="left" w:leader="none"/>
                    </w:tabs>
                    <w:spacing w:line="240" w:lineRule="auto" w:before="54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Poás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Volcano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National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Park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La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Paz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Waterfalls</w:t>
                  </w:r>
                </w:p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703" w:val="left" w:leader="none"/>
                    </w:tabs>
                    <w:spacing w:line="240" w:lineRule="auto" w:before="2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Lunch</w:t>
                  </w:r>
                </w:p>
                <w:p>
                  <w:pPr>
                    <w:pStyle w:val="BodyText"/>
                    <w:spacing w:before="11"/>
                  </w:pPr>
                </w:p>
                <w:p>
                  <w:pPr>
                    <w:spacing w:before="0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7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695" w:val="left" w:leader="none"/>
                    </w:tabs>
                    <w:spacing w:line="261" w:lineRule="exact" w:before="53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695" w:val="left" w:leader="none"/>
                    </w:tabs>
                    <w:spacing w:line="260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703" w:val="left" w:leader="none"/>
                    </w:tabs>
                    <w:spacing w:line="262" w:lineRule="exact" w:before="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Raincoat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703" w:val="left" w:leader="none"/>
                    </w:tabs>
                    <w:spacing w:line="262" w:lineRule="exact" w:before="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Light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jacket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or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sweatshirt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703" w:val="left" w:leader="none"/>
                    </w:tabs>
                    <w:spacing w:line="262" w:lineRule="exact" w:before="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Walking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shoes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On the way to the Poás Volcano you will be able to observe the Monument to the Farmer, the Monument to Juan</w:t>
      </w:r>
      <w:r>
        <w:rPr>
          <w:color w:val="003B5E"/>
          <w:spacing w:val="1"/>
        </w:rPr>
        <w:t> </w:t>
      </w:r>
      <w:r>
        <w:rPr>
          <w:color w:val="003B5E"/>
        </w:rPr>
        <w:t>Santamaría and the famous Park of the Mangoes (Mangos). As the bus ascends to the volcano, we will make a stop to</w:t>
      </w:r>
      <w:r>
        <w:rPr>
          <w:color w:val="003B5E"/>
          <w:spacing w:val="1"/>
        </w:rPr>
        <w:t> </w:t>
      </w:r>
      <w:r>
        <w:rPr>
          <w:color w:val="003B5E"/>
        </w:rPr>
        <w:t>enjoy</w:t>
      </w:r>
      <w:r>
        <w:rPr>
          <w:color w:val="003B5E"/>
          <w:spacing w:val="11"/>
        </w:rPr>
        <w:t> </w:t>
      </w:r>
      <w:r>
        <w:rPr>
          <w:color w:val="003B5E"/>
        </w:rPr>
        <w:t>the</w:t>
      </w:r>
      <w:r>
        <w:rPr>
          <w:color w:val="003B5E"/>
          <w:spacing w:val="14"/>
        </w:rPr>
        <w:t> </w:t>
      </w:r>
      <w:r>
        <w:rPr>
          <w:color w:val="003B5E"/>
        </w:rPr>
        <w:t>panoramic</w:t>
      </w:r>
      <w:r>
        <w:rPr>
          <w:color w:val="003B5E"/>
          <w:spacing w:val="12"/>
        </w:rPr>
        <w:t> </w:t>
      </w:r>
      <w:r>
        <w:rPr>
          <w:color w:val="003B5E"/>
        </w:rPr>
        <w:t>view</w:t>
      </w:r>
      <w:r>
        <w:rPr>
          <w:color w:val="003B5E"/>
          <w:spacing w:val="13"/>
        </w:rPr>
        <w:t> </w:t>
      </w:r>
      <w:r>
        <w:rPr>
          <w:color w:val="003B5E"/>
        </w:rPr>
        <w:t>of</w:t>
      </w:r>
      <w:r>
        <w:rPr>
          <w:color w:val="003B5E"/>
          <w:spacing w:val="16"/>
        </w:rPr>
        <w:t> </w:t>
      </w:r>
      <w:r>
        <w:rPr>
          <w:color w:val="003B5E"/>
        </w:rPr>
        <w:t>a</w:t>
      </w:r>
      <w:r>
        <w:rPr>
          <w:color w:val="003B5E"/>
          <w:spacing w:val="10"/>
        </w:rPr>
        <w:t> </w:t>
      </w:r>
      <w:r>
        <w:rPr>
          <w:color w:val="003B5E"/>
        </w:rPr>
        <w:t>coffee</w:t>
      </w:r>
      <w:r>
        <w:rPr>
          <w:color w:val="003B5E"/>
          <w:spacing w:val="15"/>
        </w:rPr>
        <w:t> </w:t>
      </w:r>
      <w:r>
        <w:rPr>
          <w:color w:val="003B5E"/>
        </w:rPr>
        <w:t>plantation</w:t>
      </w:r>
      <w:r>
        <w:rPr>
          <w:color w:val="003B5E"/>
          <w:spacing w:val="11"/>
        </w:rPr>
        <w:t> </w:t>
      </w:r>
      <w:r>
        <w:rPr>
          <w:color w:val="003B5E"/>
        </w:rPr>
        <w:t>in</w:t>
      </w:r>
      <w:r>
        <w:rPr>
          <w:color w:val="003B5E"/>
          <w:spacing w:val="14"/>
        </w:rPr>
        <w:t> </w:t>
      </w:r>
      <w:r>
        <w:rPr>
          <w:color w:val="003B5E"/>
        </w:rPr>
        <w:t>the</w:t>
      </w:r>
      <w:r>
        <w:rPr>
          <w:color w:val="003B5E"/>
          <w:spacing w:val="14"/>
        </w:rPr>
        <w:t> </w:t>
      </w:r>
      <w:r>
        <w:rPr>
          <w:color w:val="003B5E"/>
        </w:rPr>
        <w:t>"Casita</w:t>
      </w:r>
      <w:r>
        <w:rPr>
          <w:color w:val="003B5E"/>
          <w:spacing w:val="13"/>
        </w:rPr>
        <w:t> </w:t>
      </w:r>
      <w:r>
        <w:rPr>
          <w:color w:val="003B5E"/>
        </w:rPr>
        <w:t>del</w:t>
      </w:r>
      <w:r>
        <w:rPr>
          <w:color w:val="003B5E"/>
          <w:spacing w:val="15"/>
        </w:rPr>
        <w:t> </w:t>
      </w:r>
      <w:r>
        <w:rPr>
          <w:color w:val="003B5E"/>
        </w:rPr>
        <w:t>Café"</w:t>
      </w:r>
      <w:r>
        <w:rPr>
          <w:color w:val="003B5E"/>
          <w:spacing w:val="14"/>
        </w:rPr>
        <w:t> </w:t>
      </w:r>
      <w:r>
        <w:rPr>
          <w:color w:val="003B5E"/>
        </w:rPr>
        <w:t>where</w:t>
      </w:r>
      <w:r>
        <w:rPr>
          <w:color w:val="003B5E"/>
          <w:spacing w:val="13"/>
        </w:rPr>
        <w:t> </w:t>
      </w:r>
      <w:r>
        <w:rPr>
          <w:color w:val="003B5E"/>
        </w:rPr>
        <w:t>we</w:t>
      </w:r>
      <w:r>
        <w:rPr>
          <w:color w:val="003B5E"/>
          <w:spacing w:val="12"/>
        </w:rPr>
        <w:t> </w:t>
      </w:r>
      <w:r>
        <w:rPr>
          <w:color w:val="003B5E"/>
        </w:rPr>
        <w:t>will</w:t>
      </w:r>
      <w:r>
        <w:rPr>
          <w:color w:val="003B5E"/>
          <w:spacing w:val="15"/>
        </w:rPr>
        <w:t> </w:t>
      </w:r>
      <w:r>
        <w:rPr>
          <w:color w:val="003B5E"/>
        </w:rPr>
        <w:t>give</w:t>
      </w:r>
      <w:r>
        <w:rPr>
          <w:color w:val="003B5E"/>
          <w:spacing w:val="12"/>
        </w:rPr>
        <w:t> </w:t>
      </w:r>
      <w:r>
        <w:rPr>
          <w:color w:val="003B5E"/>
        </w:rPr>
        <w:t>a</w:t>
      </w:r>
      <w:r>
        <w:rPr>
          <w:color w:val="003B5E"/>
          <w:spacing w:val="15"/>
        </w:rPr>
        <w:t> </w:t>
      </w:r>
      <w:r>
        <w:rPr>
          <w:color w:val="003B5E"/>
        </w:rPr>
        <w:t>brief</w:t>
      </w:r>
      <w:r>
        <w:rPr>
          <w:color w:val="003B5E"/>
          <w:spacing w:val="11"/>
        </w:rPr>
        <w:t> </w:t>
      </w:r>
      <w:r>
        <w:rPr>
          <w:color w:val="003B5E"/>
        </w:rPr>
        <w:t>explanation</w:t>
      </w:r>
      <w:r>
        <w:rPr>
          <w:color w:val="003B5E"/>
          <w:spacing w:val="14"/>
        </w:rPr>
        <w:t> </w:t>
      </w:r>
      <w:r>
        <w:rPr>
          <w:color w:val="003B5E"/>
        </w:rPr>
        <w:t>about</w:t>
      </w:r>
      <w:r>
        <w:rPr>
          <w:color w:val="003B5E"/>
          <w:spacing w:val="1"/>
        </w:rPr>
        <w:t> </w:t>
      </w:r>
      <w:r>
        <w:rPr>
          <w:color w:val="003B5E"/>
        </w:rPr>
        <w:t>the "Golden Bean". We will continue to ascend through crops of ferns, flowers, and strawberries until we reach the</w:t>
      </w:r>
      <w:r>
        <w:rPr>
          <w:color w:val="003B5E"/>
          <w:spacing w:val="1"/>
        </w:rPr>
        <w:t> </w:t>
      </w:r>
      <w:r>
        <w:rPr>
          <w:color w:val="003B5E"/>
        </w:rPr>
        <w:t>national park, where you can appreciate a huge variety of vegetation. Upon reaching the volcano, we will take the time</w:t>
      </w:r>
      <w:r>
        <w:rPr>
          <w:color w:val="003B5E"/>
          <w:spacing w:val="1"/>
        </w:rPr>
        <w:t> </w:t>
      </w:r>
      <w:r>
        <w:rPr>
          <w:color w:val="003B5E"/>
        </w:rPr>
        <w:t>to observe the amazing active main crater, with its impressive fumaroles. Later that day we will take a walk along the</w:t>
      </w:r>
      <w:r>
        <w:rPr>
          <w:color w:val="003B5E"/>
          <w:spacing w:val="1"/>
        </w:rPr>
        <w:t> </w:t>
      </w:r>
      <w:r>
        <w:rPr>
          <w:color w:val="003B5E"/>
        </w:rPr>
        <w:t>road that will allow us to view the different ecosystems. We will continue to "La Paz Waterfall Gardens", a natural park</w:t>
      </w:r>
      <w:r>
        <w:rPr>
          <w:color w:val="003B5E"/>
          <w:spacing w:val="1"/>
        </w:rPr>
        <w:t> </w:t>
      </w:r>
      <w:r>
        <w:rPr>
          <w:color w:val="003B5E"/>
        </w:rPr>
        <w:t>and wildlife refuge, where the green trails that will take us to the spectacular waterfalls, surrounded by the rainforest.</w:t>
      </w:r>
      <w:r>
        <w:rPr>
          <w:color w:val="003B5E"/>
          <w:spacing w:val="1"/>
        </w:rPr>
        <w:t> </w:t>
      </w:r>
      <w:r>
        <w:rPr>
          <w:color w:val="003B5E"/>
        </w:rPr>
        <w:t>Inside the park there is a butterfly and hummingbird observatory, a feline rescue center, monkeys, birds, orchids, frogs</w:t>
      </w:r>
      <w:r>
        <w:rPr>
          <w:color w:val="003B5E"/>
          <w:spacing w:val="1"/>
        </w:rPr>
        <w:t> </w:t>
      </w:r>
      <w:r>
        <w:rPr>
          <w:color w:val="003B5E"/>
        </w:rPr>
        <w:t>and</w:t>
      </w:r>
      <w:r>
        <w:rPr>
          <w:color w:val="003B5E"/>
          <w:spacing w:val="-2"/>
        </w:rPr>
        <w:t> </w:t>
      </w:r>
      <w:r>
        <w:rPr>
          <w:color w:val="003B5E"/>
        </w:rPr>
        <w:t>a</w:t>
      </w:r>
      <w:r>
        <w:rPr>
          <w:color w:val="003B5E"/>
          <w:spacing w:val="2"/>
        </w:rPr>
        <w:t> </w:t>
      </w:r>
      <w:r>
        <w:rPr>
          <w:color w:val="003B5E"/>
        </w:rPr>
        <w:t>serpentarium.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10</w:t>
      </w:r>
      <w:r>
        <w:rPr>
          <w:b/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0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7:30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5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16:30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597408</wp:posOffset>
            </wp:positionH>
            <wp:positionV relativeFrom="paragraph">
              <wp:posOffset>149423</wp:posOffset>
            </wp:positionV>
            <wp:extent cx="3204637" cy="2072068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637" cy="207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3954779</wp:posOffset>
            </wp:positionH>
            <wp:positionV relativeFrom="paragraph">
              <wp:posOffset>149423</wp:posOffset>
            </wp:positionV>
            <wp:extent cx="3254804" cy="2072068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804" cy="207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25"/>
          <w:footerReference w:type="default" r:id="rId26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0"/>
          <w:u w:val="thick" w:color="001F5E"/>
        </w:rPr>
        <w:t>FERTILE</w:t>
      </w:r>
      <w:r>
        <w:rPr>
          <w:color w:val="001F5E"/>
          <w:spacing w:val="22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LAND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37"/>
        <w:ind w:left="1010" w:right="450"/>
        <w:jc w:val="both"/>
      </w:pPr>
      <w:r>
        <w:rPr/>
        <w:pict>
          <v:shape style="position:absolute;margin-left:335.880005pt;margin-top:90.171219pt;width:221.9pt;height:212.4pt;mso-position-horizontal-relative:page;mso-position-vertical-relative:paragraph;z-index:15737856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02" w:val="left" w:leader="none"/>
                    </w:tabs>
                    <w:spacing w:line="240" w:lineRule="auto" w:before="50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02" w:val="left" w:leader="none"/>
                    </w:tabs>
                    <w:spacing w:line="240" w:lineRule="auto" w:before="6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02" w:val="left" w:leader="none"/>
                    </w:tabs>
                    <w:spacing w:line="240" w:lineRule="auto" w:before="5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Chocolate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tour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02" w:val="left" w:leader="none"/>
                    </w:tabs>
                    <w:spacing w:line="240" w:lineRule="auto" w:before="5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Boat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tour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on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the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Sarapiquí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River</w:t>
                  </w:r>
                </w:p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702" w:val="left" w:leader="none"/>
                    </w:tabs>
                    <w:spacing w:line="240" w:lineRule="auto" w:before="5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Lunch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7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695" w:val="left" w:leader="none"/>
                    </w:tabs>
                    <w:spacing w:line="262" w:lineRule="exact" w:before="53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702" w:val="left" w:leader="none"/>
                    </w:tabs>
                    <w:spacing w:line="262" w:lineRule="exact" w:before="0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Raincoat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702" w:val="left" w:leader="none"/>
                    </w:tabs>
                    <w:spacing w:line="260" w:lineRule="exact" w:before="0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Light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jacket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or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sweatshirt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702" w:val="left" w:leader="none"/>
                    </w:tabs>
                    <w:spacing w:line="260" w:lineRule="exact" w:before="0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Walking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shoes</w:t>
                  </w: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702" w:val="left" w:leader="none"/>
                    </w:tabs>
                    <w:spacing w:line="262" w:lineRule="exact" w:before="0" w:after="0"/>
                    <w:ind w:left="701" w:right="0" w:hanging="351"/>
                    <w:jc w:val="left"/>
                  </w:pPr>
                  <w:r>
                    <w:rPr>
                      <w:color w:val="003B5E"/>
                    </w:rPr>
                    <w:t>Hat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During this trip we will explore the fertile area of Sarapiquí, on the Caribbean coast of Costa Rica. We will visit a cocoa</w:t>
      </w:r>
      <w:r>
        <w:rPr>
          <w:color w:val="003B5E"/>
          <w:spacing w:val="1"/>
        </w:rPr>
        <w:t> </w:t>
      </w:r>
      <w:r>
        <w:rPr>
          <w:color w:val="003B5E"/>
        </w:rPr>
        <w:t>plantation and learn about the process of making chocolate. The tour continues</w:t>
      </w:r>
      <w:r>
        <w:rPr>
          <w:color w:val="003B5E"/>
          <w:spacing w:val="1"/>
        </w:rPr>
        <w:t> </w:t>
      </w:r>
      <w:r>
        <w:rPr>
          <w:color w:val="003B5E"/>
        </w:rPr>
        <w:t>with a</w:t>
      </w:r>
      <w:r>
        <w:rPr>
          <w:color w:val="003B5E"/>
          <w:spacing w:val="47"/>
        </w:rPr>
        <w:t> </w:t>
      </w:r>
      <w:r>
        <w:rPr>
          <w:color w:val="003B5E"/>
        </w:rPr>
        <w:t>hike</w:t>
      </w:r>
      <w:r>
        <w:rPr>
          <w:color w:val="003B5E"/>
          <w:spacing w:val="47"/>
        </w:rPr>
        <w:t> </w:t>
      </w:r>
      <w:r>
        <w:rPr>
          <w:color w:val="003B5E"/>
        </w:rPr>
        <w:t>through the</w:t>
      </w:r>
      <w:r>
        <w:rPr>
          <w:color w:val="003B5E"/>
          <w:spacing w:val="48"/>
        </w:rPr>
        <w:t> </w:t>
      </w:r>
      <w:r>
        <w:rPr>
          <w:color w:val="003B5E"/>
        </w:rPr>
        <w:t>private trails</w:t>
      </w:r>
      <w:r>
        <w:rPr>
          <w:color w:val="003B5E"/>
          <w:spacing w:val="1"/>
        </w:rPr>
        <w:t> </w:t>
      </w:r>
      <w:r>
        <w:rPr>
          <w:color w:val="003B5E"/>
        </w:rPr>
        <w:t>of the green jungle at Eco Lodge, which is a paradise for nature lovers! A boat tour on the Sarapiquí River is also</w:t>
      </w:r>
      <w:r>
        <w:rPr>
          <w:color w:val="003B5E"/>
          <w:spacing w:val="1"/>
        </w:rPr>
        <w:t> </w:t>
      </w:r>
      <w:r>
        <w:rPr>
          <w:color w:val="003B5E"/>
        </w:rPr>
        <w:t>included,</w:t>
      </w:r>
      <w:r>
        <w:rPr>
          <w:color w:val="003B5E"/>
          <w:spacing w:val="3"/>
        </w:rPr>
        <w:t> </w:t>
      </w:r>
      <w:r>
        <w:rPr>
          <w:color w:val="003B5E"/>
        </w:rPr>
        <w:t>you</w:t>
      </w:r>
      <w:r>
        <w:rPr>
          <w:color w:val="003B5E"/>
          <w:spacing w:val="-2"/>
        </w:rPr>
        <w:t> </w:t>
      </w:r>
      <w:r>
        <w:rPr>
          <w:color w:val="003B5E"/>
        </w:rPr>
        <w:t>will</w:t>
      </w:r>
      <w:r>
        <w:rPr>
          <w:color w:val="003B5E"/>
          <w:spacing w:val="-1"/>
        </w:rPr>
        <w:t> </w:t>
      </w:r>
      <w:r>
        <w:rPr>
          <w:color w:val="003B5E"/>
        </w:rPr>
        <w:t>be</w:t>
      </w:r>
      <w:r>
        <w:rPr>
          <w:color w:val="003B5E"/>
          <w:spacing w:val="-1"/>
        </w:rPr>
        <w:t> </w:t>
      </w:r>
      <w:r>
        <w:rPr>
          <w:color w:val="003B5E"/>
        </w:rPr>
        <w:t>able</w:t>
      </w:r>
      <w:r>
        <w:rPr>
          <w:color w:val="003B5E"/>
          <w:spacing w:val="4"/>
        </w:rPr>
        <w:t> </w:t>
      </w:r>
      <w:r>
        <w:rPr>
          <w:color w:val="003B5E"/>
        </w:rPr>
        <w:t>to</w:t>
      </w:r>
      <w:r>
        <w:rPr>
          <w:color w:val="003B5E"/>
          <w:spacing w:val="2"/>
        </w:rPr>
        <w:t> </w:t>
      </w:r>
      <w:r>
        <w:rPr>
          <w:color w:val="003B5E"/>
        </w:rPr>
        <w:t>observe</w:t>
      </w:r>
      <w:r>
        <w:rPr>
          <w:color w:val="003B5E"/>
          <w:spacing w:val="2"/>
        </w:rPr>
        <w:t> </w:t>
      </w:r>
      <w:r>
        <w:rPr>
          <w:color w:val="003B5E"/>
        </w:rPr>
        <w:t>birds,</w:t>
      </w:r>
      <w:r>
        <w:rPr>
          <w:color w:val="003B5E"/>
          <w:spacing w:val="1"/>
        </w:rPr>
        <w:t> </w:t>
      </w:r>
      <w:r>
        <w:rPr>
          <w:color w:val="003B5E"/>
        </w:rPr>
        <w:t>reptiles,</w:t>
      </w:r>
      <w:r>
        <w:rPr>
          <w:color w:val="003B5E"/>
          <w:spacing w:val="4"/>
        </w:rPr>
        <w:t> </w:t>
      </w:r>
      <w:r>
        <w:rPr>
          <w:color w:val="003B5E"/>
        </w:rPr>
        <w:t>and</w:t>
      </w:r>
      <w:r>
        <w:rPr>
          <w:color w:val="003B5E"/>
          <w:spacing w:val="1"/>
        </w:rPr>
        <w:t> </w:t>
      </w:r>
      <w:r>
        <w:rPr>
          <w:color w:val="003B5E"/>
        </w:rPr>
        <w:t>mammals</w:t>
      </w:r>
      <w:r>
        <w:rPr>
          <w:color w:val="003B5E"/>
          <w:spacing w:val="1"/>
        </w:rPr>
        <w:t> </w:t>
      </w:r>
      <w:r>
        <w:rPr>
          <w:color w:val="003B5E"/>
        </w:rPr>
        <w:t>in</w:t>
      </w:r>
      <w:r>
        <w:rPr>
          <w:color w:val="003B5E"/>
          <w:spacing w:val="4"/>
        </w:rPr>
        <w:t> </w:t>
      </w:r>
      <w:r>
        <w:rPr>
          <w:color w:val="003B5E"/>
        </w:rPr>
        <w:t>their</w:t>
      </w:r>
      <w:r>
        <w:rPr>
          <w:color w:val="003B5E"/>
          <w:spacing w:val="-1"/>
        </w:rPr>
        <w:t> </w:t>
      </w:r>
      <w:r>
        <w:rPr>
          <w:color w:val="003B5E"/>
        </w:rPr>
        <w:t>natural</w:t>
      </w:r>
      <w:r>
        <w:rPr>
          <w:color w:val="003B5E"/>
          <w:spacing w:val="4"/>
        </w:rPr>
        <w:t> </w:t>
      </w:r>
      <w:r>
        <w:rPr>
          <w:color w:val="003B5E"/>
        </w:rPr>
        <w:t>habitat.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10</w:t>
      </w:r>
      <w:r>
        <w:rPr>
          <w:b/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0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7:30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2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16:30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585215</wp:posOffset>
            </wp:positionH>
            <wp:positionV relativeFrom="paragraph">
              <wp:posOffset>220456</wp:posOffset>
            </wp:positionV>
            <wp:extent cx="2497309" cy="2565749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309" cy="256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3233927</wp:posOffset>
            </wp:positionH>
            <wp:positionV relativeFrom="paragraph">
              <wp:posOffset>220456</wp:posOffset>
            </wp:positionV>
            <wp:extent cx="3805199" cy="2540317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199" cy="254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29"/>
          <w:footerReference w:type="default" r:id="rId30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3459479</wp:posOffset>
            </wp:positionH>
            <wp:positionV relativeFrom="page">
              <wp:posOffset>6120384</wp:posOffset>
            </wp:positionV>
            <wp:extent cx="3673018" cy="2600515"/>
            <wp:effectExtent l="0" t="0" r="0" b="0"/>
            <wp:wrapNone/>
            <wp:docPr id="3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018" cy="260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586739</wp:posOffset>
            </wp:positionH>
            <wp:positionV relativeFrom="page">
              <wp:posOffset>7156704</wp:posOffset>
            </wp:positionV>
            <wp:extent cx="2792301" cy="1564481"/>
            <wp:effectExtent l="0" t="0" r="0" b="0"/>
            <wp:wrapNone/>
            <wp:docPr id="3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01" cy="1564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0"/>
          <w:u w:val="thick" w:color="001F5E"/>
        </w:rPr>
        <w:t>RELAX</w:t>
      </w:r>
      <w:r>
        <w:rPr>
          <w:color w:val="001F5E"/>
          <w:spacing w:val="13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BY</w:t>
      </w:r>
      <w:r>
        <w:rPr>
          <w:color w:val="001F5E"/>
          <w:spacing w:val="15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THE</w:t>
      </w:r>
      <w:r>
        <w:rPr>
          <w:color w:val="001F5E"/>
          <w:spacing w:val="14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BEACH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37"/>
        <w:ind w:left="1010" w:right="449"/>
        <w:jc w:val="both"/>
      </w:pPr>
      <w:r>
        <w:rPr/>
        <w:pict>
          <v:shape style="position:absolute;margin-left:340.200012pt;margin-top:102.291222pt;width:222pt;height:232.2pt;mso-position-horizontal-relative:page;mso-position-vertical-relative:paragraph;z-index:15739904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703" w:val="left" w:leader="none"/>
                    </w:tabs>
                    <w:spacing w:line="240" w:lineRule="auto" w:before="50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Crocodile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watching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at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Tárcoles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River</w:t>
                  </w:r>
                </w:p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Access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hotel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ALL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INCLUSIVE</w:t>
                  </w:r>
                </w:p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Unlimited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food,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snacks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drinks</w:t>
                  </w:r>
                </w:p>
                <w:p>
                  <w:pPr>
                    <w:pStyle w:val="BodyText"/>
                    <w:spacing w:before="11"/>
                  </w:pPr>
                </w:p>
                <w:p>
                  <w:pPr>
                    <w:spacing w:before="0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7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6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95" w:val="left" w:leader="none"/>
                    </w:tabs>
                    <w:spacing w:line="262" w:lineRule="exact" w:before="53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Sunblock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Swimsuit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Towel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Water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shoes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or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sandals</w:t>
                  </w:r>
                </w:p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Hat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We will leave the Central Valley and drive to the Central Pacific coast, through beautiful mountainous areas, passing</w:t>
      </w:r>
      <w:r>
        <w:rPr>
          <w:color w:val="003B5E"/>
          <w:spacing w:val="1"/>
        </w:rPr>
        <w:t> </w:t>
      </w:r>
      <w:r>
        <w:rPr>
          <w:color w:val="003B5E"/>
        </w:rPr>
        <w:t>through the village of Orotina, a region well known for the production and sale of delicious fresh fruits. On our way</w:t>
      </w:r>
      <w:r>
        <w:rPr>
          <w:color w:val="003B5E"/>
          <w:spacing w:val="1"/>
        </w:rPr>
        <w:t> </w:t>
      </w:r>
      <w:r>
        <w:rPr>
          <w:color w:val="003B5E"/>
        </w:rPr>
        <w:t>there, we will stop to observe from a safe distance, the crocodiles that live in the Tárcoles River. Once we arrive at Jacó</w:t>
      </w:r>
      <w:r>
        <w:rPr>
          <w:color w:val="003B5E"/>
          <w:spacing w:val="1"/>
        </w:rPr>
        <w:t> </w:t>
      </w:r>
      <w:r>
        <w:rPr>
          <w:color w:val="003B5E"/>
        </w:rPr>
        <w:t>Beach,</w:t>
      </w:r>
      <w:r>
        <w:rPr>
          <w:color w:val="003B5E"/>
          <w:spacing w:val="6"/>
        </w:rPr>
        <w:t> </w:t>
      </w:r>
      <w:r>
        <w:rPr>
          <w:color w:val="003B5E"/>
        </w:rPr>
        <w:t>all</w:t>
      </w:r>
      <w:r>
        <w:rPr>
          <w:color w:val="003B5E"/>
          <w:spacing w:val="4"/>
        </w:rPr>
        <w:t> </w:t>
      </w:r>
      <w:r>
        <w:rPr>
          <w:color w:val="003B5E"/>
        </w:rPr>
        <w:t>we</w:t>
      </w:r>
      <w:r>
        <w:rPr>
          <w:color w:val="003B5E"/>
          <w:spacing w:val="6"/>
        </w:rPr>
        <w:t> </w:t>
      </w:r>
      <w:r>
        <w:rPr>
          <w:color w:val="003B5E"/>
        </w:rPr>
        <w:t>have</w:t>
      </w:r>
      <w:r>
        <w:rPr>
          <w:color w:val="003B5E"/>
          <w:spacing w:val="5"/>
        </w:rPr>
        <w:t> </w:t>
      </w:r>
      <w:r>
        <w:rPr>
          <w:color w:val="003B5E"/>
        </w:rPr>
        <w:t>to</w:t>
      </w:r>
      <w:r>
        <w:rPr>
          <w:color w:val="003B5E"/>
          <w:spacing w:val="7"/>
        </w:rPr>
        <w:t> </w:t>
      </w:r>
      <w:r>
        <w:rPr>
          <w:color w:val="003B5E"/>
        </w:rPr>
        <w:t>do</w:t>
      </w:r>
      <w:r>
        <w:rPr>
          <w:color w:val="003B5E"/>
          <w:spacing w:val="6"/>
        </w:rPr>
        <w:t> </w:t>
      </w:r>
      <w:r>
        <w:rPr>
          <w:color w:val="003B5E"/>
        </w:rPr>
        <w:t>is</w:t>
      </w:r>
      <w:r>
        <w:rPr>
          <w:color w:val="003B5E"/>
          <w:spacing w:val="4"/>
        </w:rPr>
        <w:t> </w:t>
      </w:r>
      <w:r>
        <w:rPr>
          <w:color w:val="003B5E"/>
        </w:rPr>
        <w:t>enjoy</w:t>
      </w:r>
      <w:r>
        <w:rPr>
          <w:color w:val="003B5E"/>
          <w:spacing w:val="3"/>
        </w:rPr>
        <w:t> </w:t>
      </w:r>
      <w:r>
        <w:rPr>
          <w:color w:val="003B5E"/>
        </w:rPr>
        <w:t>the</w:t>
      </w:r>
      <w:r>
        <w:rPr>
          <w:color w:val="003B5E"/>
          <w:spacing w:val="5"/>
        </w:rPr>
        <w:t> </w:t>
      </w:r>
      <w:r>
        <w:rPr>
          <w:color w:val="003B5E"/>
        </w:rPr>
        <w:t>rest</w:t>
      </w:r>
      <w:r>
        <w:rPr>
          <w:color w:val="003B5E"/>
          <w:spacing w:val="2"/>
        </w:rPr>
        <w:t> </w:t>
      </w:r>
      <w:r>
        <w:rPr>
          <w:color w:val="003B5E"/>
        </w:rPr>
        <w:t>of</w:t>
      </w:r>
      <w:r>
        <w:rPr>
          <w:color w:val="003B5E"/>
          <w:spacing w:val="2"/>
        </w:rPr>
        <w:t> </w:t>
      </w:r>
      <w:r>
        <w:rPr>
          <w:color w:val="003B5E"/>
        </w:rPr>
        <w:t>the</w:t>
      </w:r>
      <w:r>
        <w:rPr>
          <w:color w:val="003B5E"/>
          <w:spacing w:val="9"/>
        </w:rPr>
        <w:t> </w:t>
      </w:r>
      <w:r>
        <w:rPr>
          <w:color w:val="003B5E"/>
        </w:rPr>
        <w:t>day</w:t>
      </w:r>
      <w:r>
        <w:rPr>
          <w:color w:val="003B5E"/>
          <w:spacing w:val="6"/>
        </w:rPr>
        <w:t> </w:t>
      </w:r>
      <w:r>
        <w:rPr>
          <w:color w:val="003B5E"/>
        </w:rPr>
        <w:t>of</w:t>
      </w:r>
      <w:r>
        <w:rPr>
          <w:color w:val="003B5E"/>
          <w:spacing w:val="2"/>
        </w:rPr>
        <w:t> </w:t>
      </w:r>
      <w:r>
        <w:rPr>
          <w:color w:val="003B5E"/>
        </w:rPr>
        <w:t>relaxing</w:t>
      </w:r>
      <w:r>
        <w:rPr>
          <w:color w:val="003B5E"/>
          <w:spacing w:val="6"/>
        </w:rPr>
        <w:t> </w:t>
      </w:r>
      <w:r>
        <w:rPr>
          <w:color w:val="003B5E"/>
        </w:rPr>
        <w:t>at</w:t>
      </w:r>
      <w:r>
        <w:rPr>
          <w:color w:val="003B5E"/>
          <w:spacing w:val="4"/>
        </w:rPr>
        <w:t> </w:t>
      </w:r>
      <w:r>
        <w:rPr>
          <w:color w:val="003B5E"/>
        </w:rPr>
        <w:t>a</w:t>
      </w:r>
      <w:r>
        <w:rPr>
          <w:color w:val="003B5E"/>
          <w:spacing w:val="5"/>
        </w:rPr>
        <w:t> </w:t>
      </w:r>
      <w:r>
        <w:rPr>
          <w:color w:val="003B5E"/>
        </w:rPr>
        <w:t>beachfront</w:t>
      </w:r>
      <w:r>
        <w:rPr>
          <w:color w:val="003B5E"/>
          <w:spacing w:val="7"/>
        </w:rPr>
        <w:t> </w:t>
      </w:r>
      <w:r>
        <w:rPr>
          <w:color w:val="003B5E"/>
        </w:rPr>
        <w:t>hotel</w:t>
      </w:r>
      <w:r>
        <w:rPr>
          <w:color w:val="003B5E"/>
          <w:spacing w:val="4"/>
        </w:rPr>
        <w:t> </w:t>
      </w:r>
      <w:r>
        <w:rPr>
          <w:color w:val="003B5E"/>
        </w:rPr>
        <w:t>with</w:t>
      </w:r>
      <w:r>
        <w:rPr>
          <w:color w:val="003B5E"/>
          <w:spacing w:val="2"/>
        </w:rPr>
        <w:t> </w:t>
      </w:r>
      <w:r>
        <w:rPr>
          <w:color w:val="003B5E"/>
        </w:rPr>
        <w:t>the</w:t>
      </w:r>
      <w:r>
        <w:rPr>
          <w:color w:val="003B5E"/>
          <w:spacing w:val="7"/>
        </w:rPr>
        <w:t> </w:t>
      </w:r>
      <w:r>
        <w:rPr>
          <w:color w:val="003B5E"/>
        </w:rPr>
        <w:t>all-inclusive</w:t>
      </w:r>
      <w:r>
        <w:rPr>
          <w:color w:val="003B5E"/>
          <w:spacing w:val="7"/>
        </w:rPr>
        <w:t> </w:t>
      </w:r>
      <w:r>
        <w:rPr>
          <w:color w:val="003B5E"/>
        </w:rPr>
        <w:t>system.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38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10</w:t>
      </w:r>
      <w:r>
        <w:rPr>
          <w:b/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0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7:00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5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18:30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586739</wp:posOffset>
            </wp:positionH>
            <wp:positionV relativeFrom="paragraph">
              <wp:posOffset>775753</wp:posOffset>
            </wp:positionV>
            <wp:extent cx="2794833" cy="1786985"/>
            <wp:effectExtent l="0" t="0" r="0" b="0"/>
            <wp:wrapNone/>
            <wp:docPr id="4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833" cy="178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33"/>
          <w:footerReference w:type="default" r:id="rId34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0"/>
          <w:u w:val="thick" w:color="001F5E"/>
        </w:rPr>
        <w:t>THERMAL</w:t>
      </w:r>
      <w:r>
        <w:rPr>
          <w:color w:val="001F5E"/>
          <w:spacing w:val="14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-</w:t>
      </w:r>
      <w:r>
        <w:rPr>
          <w:color w:val="001F5E"/>
          <w:spacing w:val="19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THERAPY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37"/>
        <w:ind w:left="1010" w:right="449"/>
        <w:jc w:val="both"/>
      </w:pPr>
      <w:r>
        <w:rPr/>
        <w:pict>
          <v:shape style="position:absolute;margin-left:329.279999pt;margin-top:175.971237pt;width:222pt;height:210.25pt;mso-position-horizontal-relative:page;mso-position-vertical-relative:paragraph;z-index:15741440" type="#_x0000_t202" filled="false" stroked="true" strokeweight=".36pt" strokecolor="#eb7b2f">
            <v:textbox inset="0,0,0,0">
              <w:txbxContent>
                <w:p>
                  <w:pPr>
                    <w:spacing w:before="74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700" w:val="left" w:leader="none"/>
                    </w:tabs>
                    <w:spacing w:line="240" w:lineRule="auto" w:before="54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700" w:val="left" w:leader="none"/>
                    </w:tabs>
                    <w:spacing w:line="240" w:lineRule="auto" w:before="5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700" w:val="left" w:leader="none"/>
                    </w:tabs>
                    <w:spacing w:line="240" w:lineRule="auto" w:before="5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Visit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the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town</w:t>
                  </w:r>
                  <w:r>
                    <w:rPr>
                      <w:color w:val="003B5E"/>
                      <w:spacing w:val="3"/>
                    </w:rPr>
                    <w:t> </w:t>
                  </w:r>
                  <w:r>
                    <w:rPr>
                      <w:color w:val="003B5E"/>
                    </w:rPr>
                    <w:t>of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Grecia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Sarchí</w:t>
                  </w:r>
                </w:p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700" w:val="left" w:leader="none"/>
                    </w:tabs>
                    <w:spacing w:line="242" w:lineRule="auto" w:before="6" w:after="0"/>
                    <w:ind w:left="699" w:right="384" w:hanging="351"/>
                    <w:jc w:val="left"/>
                  </w:pPr>
                  <w:r>
                    <w:rPr>
                      <w:color w:val="003B5E"/>
                    </w:rPr>
                    <w:t>Baldi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Hot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Springs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ticket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with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lunch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-44"/>
                    </w:rPr>
                    <w:t> </w:t>
                  </w:r>
                  <w:r>
                    <w:rPr>
                      <w:color w:val="003B5E"/>
                    </w:rPr>
                    <w:t>dinner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0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7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695" w:val="left" w:leader="none"/>
                    </w:tabs>
                    <w:spacing w:line="261" w:lineRule="exact" w:before="53" w:after="0"/>
                    <w:ind w:left="694" w:right="0" w:hanging="349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695" w:val="left" w:leader="none"/>
                    </w:tabs>
                    <w:spacing w:line="260" w:lineRule="exact" w:before="0" w:after="0"/>
                    <w:ind w:left="694" w:right="0" w:hanging="349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9"/>
                    <w:jc w:val="left"/>
                  </w:pPr>
                  <w:r>
                    <w:rPr>
                      <w:color w:val="003B5E"/>
                    </w:rPr>
                    <w:t>Sunblock</w:t>
                  </w:r>
                </w:p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9"/>
                    <w:jc w:val="left"/>
                  </w:pPr>
                  <w:r>
                    <w:rPr>
                      <w:color w:val="003B5E"/>
                    </w:rPr>
                    <w:t>Swimsuit</w:t>
                  </w:r>
                </w:p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9"/>
                    <w:jc w:val="left"/>
                  </w:pPr>
                  <w:r>
                    <w:rPr>
                      <w:color w:val="003B5E"/>
                    </w:rPr>
                    <w:t>Water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shoes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The</w:t>
      </w:r>
      <w:r>
        <w:rPr>
          <w:color w:val="003B5E"/>
          <w:spacing w:val="14"/>
        </w:rPr>
        <w:t> </w:t>
      </w:r>
      <w:r>
        <w:rPr>
          <w:color w:val="003B5E"/>
        </w:rPr>
        <w:t>Arenal</w:t>
      </w:r>
      <w:r>
        <w:rPr>
          <w:color w:val="003B5E"/>
          <w:spacing w:val="15"/>
        </w:rPr>
        <w:t> </w:t>
      </w:r>
      <w:r>
        <w:rPr>
          <w:color w:val="003B5E"/>
        </w:rPr>
        <w:t>Volcano</w:t>
      </w:r>
      <w:r>
        <w:rPr>
          <w:color w:val="003B5E"/>
          <w:spacing w:val="13"/>
        </w:rPr>
        <w:t> </w:t>
      </w:r>
      <w:r>
        <w:rPr>
          <w:color w:val="003B5E"/>
        </w:rPr>
        <w:t>is</w:t>
      </w:r>
      <w:r>
        <w:rPr>
          <w:color w:val="003B5E"/>
          <w:spacing w:val="12"/>
        </w:rPr>
        <w:t> </w:t>
      </w:r>
      <w:r>
        <w:rPr>
          <w:color w:val="003B5E"/>
        </w:rPr>
        <w:t>one</w:t>
      </w:r>
      <w:r>
        <w:rPr>
          <w:color w:val="003B5E"/>
          <w:spacing w:val="15"/>
        </w:rPr>
        <w:t> </w:t>
      </w:r>
      <w:r>
        <w:rPr>
          <w:color w:val="003B5E"/>
        </w:rPr>
        <w:t>of</w:t>
      </w:r>
      <w:r>
        <w:rPr>
          <w:color w:val="003B5E"/>
          <w:spacing w:val="16"/>
        </w:rPr>
        <w:t> </w:t>
      </w:r>
      <w:r>
        <w:rPr>
          <w:color w:val="003B5E"/>
        </w:rPr>
        <w:t>the</w:t>
      </w:r>
      <w:r>
        <w:rPr>
          <w:color w:val="003B5E"/>
          <w:spacing w:val="13"/>
        </w:rPr>
        <w:t> </w:t>
      </w:r>
      <w:r>
        <w:rPr>
          <w:color w:val="003B5E"/>
        </w:rPr>
        <w:t>most</w:t>
      </w:r>
      <w:r>
        <w:rPr>
          <w:color w:val="003B5E"/>
          <w:spacing w:val="13"/>
        </w:rPr>
        <w:t> </w:t>
      </w:r>
      <w:r>
        <w:rPr>
          <w:color w:val="003B5E"/>
        </w:rPr>
        <w:t>beautiful</w:t>
      </w:r>
      <w:r>
        <w:rPr>
          <w:color w:val="003B5E"/>
          <w:spacing w:val="15"/>
        </w:rPr>
        <w:t> </w:t>
      </w:r>
      <w:r>
        <w:rPr>
          <w:color w:val="003B5E"/>
        </w:rPr>
        <w:t>volcanoes</w:t>
      </w:r>
      <w:r>
        <w:rPr>
          <w:color w:val="003B5E"/>
          <w:spacing w:val="15"/>
        </w:rPr>
        <w:t> </w:t>
      </w:r>
      <w:r>
        <w:rPr>
          <w:color w:val="003B5E"/>
        </w:rPr>
        <w:t>in</w:t>
      </w:r>
      <w:r>
        <w:rPr>
          <w:color w:val="003B5E"/>
          <w:spacing w:val="18"/>
        </w:rPr>
        <w:t> </w:t>
      </w:r>
      <w:r>
        <w:rPr>
          <w:color w:val="003B5E"/>
        </w:rPr>
        <w:t>America.</w:t>
      </w:r>
      <w:r>
        <w:rPr>
          <w:color w:val="003B5E"/>
          <w:spacing w:val="14"/>
        </w:rPr>
        <w:t> </w:t>
      </w:r>
      <w:r>
        <w:rPr>
          <w:color w:val="003B5E"/>
        </w:rPr>
        <w:t>Our</w:t>
      </w:r>
      <w:r>
        <w:rPr>
          <w:color w:val="003B5E"/>
          <w:spacing w:val="17"/>
        </w:rPr>
        <w:t> </w:t>
      </w:r>
      <w:r>
        <w:rPr>
          <w:color w:val="003B5E"/>
        </w:rPr>
        <w:t>first</w:t>
      </w:r>
      <w:r>
        <w:rPr>
          <w:color w:val="003B5E"/>
          <w:spacing w:val="11"/>
        </w:rPr>
        <w:t> </w:t>
      </w:r>
      <w:r>
        <w:rPr>
          <w:color w:val="003B5E"/>
        </w:rPr>
        <w:t>stop</w:t>
      </w:r>
      <w:r>
        <w:rPr>
          <w:color w:val="003B5E"/>
          <w:spacing w:val="14"/>
        </w:rPr>
        <w:t> </w:t>
      </w:r>
      <w:r>
        <w:rPr>
          <w:color w:val="003B5E"/>
        </w:rPr>
        <w:t>will</w:t>
      </w:r>
      <w:r>
        <w:rPr>
          <w:color w:val="003B5E"/>
          <w:spacing w:val="15"/>
        </w:rPr>
        <w:t> </w:t>
      </w:r>
      <w:r>
        <w:rPr>
          <w:color w:val="003B5E"/>
        </w:rPr>
        <w:t>be</w:t>
      </w:r>
      <w:r>
        <w:rPr>
          <w:color w:val="003B5E"/>
          <w:spacing w:val="15"/>
        </w:rPr>
        <w:t> </w:t>
      </w:r>
      <w:r>
        <w:rPr>
          <w:color w:val="003B5E"/>
        </w:rPr>
        <w:t>at</w:t>
      </w:r>
      <w:r>
        <w:rPr>
          <w:color w:val="003B5E"/>
          <w:spacing w:val="11"/>
        </w:rPr>
        <w:t> </w:t>
      </w:r>
      <w:r>
        <w:rPr>
          <w:color w:val="003B5E"/>
        </w:rPr>
        <w:t>the</w:t>
      </w:r>
      <w:r>
        <w:rPr>
          <w:color w:val="003B5E"/>
          <w:spacing w:val="13"/>
        </w:rPr>
        <w:t> </w:t>
      </w:r>
      <w:r>
        <w:rPr>
          <w:color w:val="003B5E"/>
        </w:rPr>
        <w:t>Metallic</w:t>
      </w:r>
      <w:r>
        <w:rPr>
          <w:color w:val="003B5E"/>
          <w:spacing w:val="11"/>
        </w:rPr>
        <w:t> </w:t>
      </w:r>
      <w:r>
        <w:rPr>
          <w:color w:val="003B5E"/>
        </w:rPr>
        <w:t>Church</w:t>
      </w:r>
      <w:r>
        <w:rPr>
          <w:color w:val="003B5E"/>
          <w:spacing w:val="16"/>
        </w:rPr>
        <w:t> </w:t>
      </w:r>
      <w:r>
        <w:rPr>
          <w:color w:val="003B5E"/>
        </w:rPr>
        <w:t>in</w:t>
      </w:r>
      <w:r>
        <w:rPr>
          <w:color w:val="003B5E"/>
          <w:spacing w:val="1"/>
        </w:rPr>
        <w:t> </w:t>
      </w:r>
      <w:r>
        <w:rPr>
          <w:color w:val="003B5E"/>
        </w:rPr>
        <w:t>the city of Grecia, a place that is internationally recognized for the cleanliness of its streets and their</w:t>
      </w:r>
      <w:r>
        <w:rPr>
          <w:color w:val="003B5E"/>
          <w:spacing w:val="1"/>
        </w:rPr>
        <w:t> </w:t>
      </w:r>
      <w:r>
        <w:rPr>
          <w:color w:val="003B5E"/>
        </w:rPr>
        <w:t>friendly people.</w:t>
      </w:r>
      <w:r>
        <w:rPr>
          <w:color w:val="003B5E"/>
          <w:spacing w:val="1"/>
        </w:rPr>
        <w:t> </w:t>
      </w:r>
      <w:r>
        <w:rPr>
          <w:color w:val="003B5E"/>
        </w:rPr>
        <w:t>Our tour continues to the colorful artisan Town of Sarchí, where beautiful handicrafts, furniture and hand-painted carts</w:t>
      </w:r>
      <w:r>
        <w:rPr>
          <w:color w:val="003B5E"/>
          <w:spacing w:val="1"/>
        </w:rPr>
        <w:t> </w:t>
      </w:r>
      <w:r>
        <w:rPr>
          <w:color w:val="003B5E"/>
        </w:rPr>
        <w:t>are manufactured and exhibited. These were used years ago as means of transport for coffee and other agricultural</w:t>
      </w:r>
      <w:r>
        <w:rPr>
          <w:color w:val="003B5E"/>
          <w:spacing w:val="1"/>
        </w:rPr>
        <w:t> </w:t>
      </w:r>
      <w:r>
        <w:rPr>
          <w:color w:val="003B5E"/>
        </w:rPr>
        <w:t>products for export. Then we will visit the Sarchí Park to admire the largest Oxcart in the world and the oxcart factory,</w:t>
      </w:r>
      <w:r>
        <w:rPr>
          <w:color w:val="003B5E"/>
          <w:spacing w:val="1"/>
        </w:rPr>
        <w:t> </w:t>
      </w:r>
      <w:r>
        <w:rPr>
          <w:color w:val="003B5E"/>
        </w:rPr>
        <w:t>where many handmade objects are exhibited and sold daily. We will continue along a mountainous path to a restaurant</w:t>
      </w:r>
      <w:r>
        <w:rPr>
          <w:color w:val="003B5E"/>
          <w:spacing w:val="-45"/>
        </w:rPr>
        <w:t> </w:t>
      </w:r>
      <w:r>
        <w:rPr>
          <w:color w:val="003B5E"/>
        </w:rPr>
        <w:t>to enjoy a delicious typical lunch. Our last stop is in La Fortuna, where the colossal Arenal Volcano is located. It has a</w:t>
      </w:r>
      <w:r>
        <w:rPr>
          <w:color w:val="003B5E"/>
          <w:spacing w:val="1"/>
        </w:rPr>
        <w:t> </w:t>
      </w:r>
      <w:r>
        <w:rPr>
          <w:color w:val="003B5E"/>
        </w:rPr>
        <w:t>conical shape and underground rivers of hot springs. The Baldi resort is where we will enjoy for several hours the</w:t>
      </w:r>
      <w:r>
        <w:rPr>
          <w:color w:val="003B5E"/>
          <w:spacing w:val="1"/>
        </w:rPr>
        <w:t> </w:t>
      </w:r>
      <w:r>
        <w:rPr>
          <w:color w:val="003B5E"/>
        </w:rPr>
        <w:t>relaxing outdoor pools with mineral thermal waters, while we will admire the splendor and beauty of the Arenal</w:t>
      </w:r>
      <w:r>
        <w:rPr>
          <w:color w:val="003B5E"/>
          <w:spacing w:val="1"/>
        </w:rPr>
        <w:t> </w:t>
      </w:r>
      <w:r>
        <w:rPr>
          <w:color w:val="003B5E"/>
        </w:rPr>
        <w:t>Volcano.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1"/>
          <w:sz w:val="21"/>
        </w:rPr>
        <w:t> </w:t>
      </w:r>
      <w:r>
        <w:rPr>
          <w:color w:val="003B5E"/>
          <w:sz w:val="21"/>
        </w:rPr>
        <w:t>departures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1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13</w:t>
      </w:r>
      <w:r>
        <w:rPr>
          <w:b/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0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7:30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3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20:30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620268</wp:posOffset>
            </wp:positionH>
            <wp:positionV relativeFrom="paragraph">
              <wp:posOffset>248156</wp:posOffset>
            </wp:positionV>
            <wp:extent cx="3101413" cy="1766125"/>
            <wp:effectExtent l="0" t="0" r="0" b="0"/>
            <wp:wrapTopAndBottom/>
            <wp:docPr id="4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13" cy="176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3831335</wp:posOffset>
            </wp:positionH>
            <wp:positionV relativeFrom="paragraph">
              <wp:posOffset>248156</wp:posOffset>
            </wp:positionV>
            <wp:extent cx="3298933" cy="1786985"/>
            <wp:effectExtent l="0" t="0" r="0" b="0"/>
            <wp:wrapTopAndBottom/>
            <wp:docPr id="4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33" cy="178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headerReference w:type="default" r:id="rId38"/>
          <w:footerReference w:type="default" r:id="rId39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620268</wp:posOffset>
            </wp:positionH>
            <wp:positionV relativeFrom="page">
              <wp:posOffset>7527035</wp:posOffset>
            </wp:positionV>
            <wp:extent cx="2880304" cy="1237678"/>
            <wp:effectExtent l="0" t="0" r="0" b="0"/>
            <wp:wrapNone/>
            <wp:docPr id="5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04" cy="123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0"/>
          <w:u w:val="thick" w:color="001F5E"/>
        </w:rPr>
        <w:t>TURTLE</w:t>
      </w:r>
      <w:r>
        <w:rPr>
          <w:color w:val="001F5E"/>
          <w:spacing w:val="14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ISLAND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37"/>
        <w:ind w:left="1010" w:right="450"/>
        <w:jc w:val="both"/>
      </w:pPr>
      <w:r>
        <w:rPr/>
        <w:pict>
          <v:shape style="position:absolute;margin-left:334.440002pt;margin-top:102.771233pt;width:221.9pt;height:218.3pt;mso-position-horizontal-relative:page;mso-position-vertical-relative:paragraph;z-index:15743488" type="#_x0000_t202" filled="false" stroked="true" strokeweight=".36pt" strokecolor="#eb7b2f">
            <v:textbox inset="0,0,0,0">
              <w:txbxContent>
                <w:p>
                  <w:pPr>
                    <w:spacing w:before="75"/>
                    <w:ind w:left="1815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700" w:val="left" w:leader="none"/>
                    </w:tabs>
                    <w:spacing w:line="240" w:lineRule="auto" w:before="53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700" w:val="left" w:leader="none"/>
                    </w:tabs>
                    <w:spacing w:line="240" w:lineRule="auto" w:before="5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6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700" w:val="left" w:leader="none"/>
                    </w:tabs>
                    <w:spacing w:line="240" w:lineRule="auto" w:before="3" w:after="0"/>
                    <w:ind w:left="699" w:right="0" w:hanging="351"/>
                    <w:jc w:val="left"/>
                  </w:pPr>
                  <w:r>
                    <w:rPr>
                      <w:color w:val="003B5E"/>
                    </w:rPr>
                    <w:t>Catamaran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tour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with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lunch</w:t>
                  </w:r>
                </w:p>
                <w:p>
                  <w:pPr>
                    <w:pStyle w:val="BodyText"/>
                    <w:numPr>
                      <w:ilvl w:val="0"/>
                      <w:numId w:val="20"/>
                    </w:numPr>
                    <w:tabs>
                      <w:tab w:pos="700" w:val="left" w:leader="none"/>
                    </w:tabs>
                    <w:spacing w:line="244" w:lineRule="auto" w:before="5" w:after="0"/>
                    <w:ind w:left="699" w:right="764" w:hanging="351"/>
                    <w:jc w:val="left"/>
                  </w:pPr>
                  <w:r>
                    <w:rPr>
                      <w:color w:val="003B5E"/>
                    </w:rPr>
                    <w:t>Unlimited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fruits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14"/>
                    </w:rPr>
                    <w:t> </w:t>
                  </w:r>
                  <w:r>
                    <w:rPr>
                      <w:color w:val="003B5E"/>
                    </w:rPr>
                    <w:t>non-alcoholic</w:t>
                  </w:r>
                  <w:r>
                    <w:rPr>
                      <w:color w:val="003B5E"/>
                      <w:spacing w:val="-44"/>
                    </w:rPr>
                    <w:t> </w:t>
                  </w:r>
                  <w:r>
                    <w:rPr>
                      <w:color w:val="003B5E"/>
                    </w:rPr>
                    <w:t>beverages</w:t>
                  </w: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spacing w:before="1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5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693" w:val="left" w:leader="none"/>
                    </w:tabs>
                    <w:spacing w:line="262" w:lineRule="exact" w:before="53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Sunblock</w:t>
                  </w: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Swimsuit</w:t>
                  </w: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Towel</w:t>
                  </w: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Water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shoes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or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sandals</w:t>
                  </w:r>
                </w:p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693" w:val="left" w:leader="none"/>
                    </w:tabs>
                    <w:spacing w:line="262" w:lineRule="exact" w:before="0" w:after="0"/>
                    <w:ind w:left="692" w:right="0" w:hanging="347"/>
                    <w:jc w:val="left"/>
                  </w:pPr>
                  <w:r>
                    <w:rPr>
                      <w:color w:val="003B5E"/>
                    </w:rPr>
                    <w:t>Hat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We will leave the Central Valley and drive to the Pacific coast to the city of Puntarenas, through beautiful mountainous</w:t>
      </w:r>
      <w:r>
        <w:rPr>
          <w:color w:val="003B5E"/>
          <w:spacing w:val="1"/>
        </w:rPr>
        <w:t> </w:t>
      </w:r>
      <w:r>
        <w:rPr>
          <w:color w:val="003B5E"/>
        </w:rPr>
        <w:t>areas.</w:t>
      </w:r>
      <w:r>
        <w:rPr>
          <w:color w:val="003B5E"/>
          <w:spacing w:val="5"/>
        </w:rPr>
        <w:t> </w:t>
      </w:r>
      <w:r>
        <w:rPr>
          <w:color w:val="003B5E"/>
        </w:rPr>
        <w:t>From</w:t>
      </w:r>
      <w:r>
        <w:rPr>
          <w:color w:val="003B5E"/>
          <w:spacing w:val="4"/>
        </w:rPr>
        <w:t> </w:t>
      </w:r>
      <w:r>
        <w:rPr>
          <w:color w:val="003B5E"/>
        </w:rPr>
        <w:t>there</w:t>
      </w:r>
      <w:r>
        <w:rPr>
          <w:color w:val="003B5E"/>
          <w:spacing w:val="7"/>
        </w:rPr>
        <w:t> </w:t>
      </w:r>
      <w:r>
        <w:rPr>
          <w:color w:val="003B5E"/>
        </w:rPr>
        <w:t>we</w:t>
      </w:r>
      <w:r>
        <w:rPr>
          <w:color w:val="003B5E"/>
          <w:spacing w:val="10"/>
        </w:rPr>
        <w:t> </w:t>
      </w:r>
      <w:r>
        <w:rPr>
          <w:color w:val="003B5E"/>
        </w:rPr>
        <w:t>will</w:t>
      </w:r>
      <w:r>
        <w:rPr>
          <w:color w:val="003B5E"/>
          <w:spacing w:val="6"/>
        </w:rPr>
        <w:t> </w:t>
      </w:r>
      <w:r>
        <w:rPr>
          <w:color w:val="003B5E"/>
        </w:rPr>
        <w:t>take</w:t>
      </w:r>
      <w:r>
        <w:rPr>
          <w:color w:val="003B5E"/>
          <w:spacing w:val="7"/>
        </w:rPr>
        <w:t> </w:t>
      </w:r>
      <w:r>
        <w:rPr>
          <w:color w:val="003B5E"/>
        </w:rPr>
        <w:t>a</w:t>
      </w:r>
      <w:r>
        <w:rPr>
          <w:color w:val="003B5E"/>
          <w:spacing w:val="7"/>
        </w:rPr>
        <w:t> </w:t>
      </w:r>
      <w:r>
        <w:rPr>
          <w:color w:val="003B5E"/>
        </w:rPr>
        <w:t>boat</w:t>
      </w:r>
      <w:r>
        <w:rPr>
          <w:color w:val="003B5E"/>
          <w:spacing w:val="7"/>
        </w:rPr>
        <w:t> </w:t>
      </w:r>
      <w:r>
        <w:rPr>
          <w:color w:val="003B5E"/>
        </w:rPr>
        <w:t>to</w:t>
      </w:r>
      <w:r>
        <w:rPr>
          <w:color w:val="003B5E"/>
          <w:spacing w:val="3"/>
        </w:rPr>
        <w:t> </w:t>
      </w:r>
      <w:r>
        <w:rPr>
          <w:color w:val="003B5E"/>
        </w:rPr>
        <w:t>visit</w:t>
      </w:r>
      <w:r>
        <w:rPr>
          <w:color w:val="003B5E"/>
          <w:spacing w:val="4"/>
        </w:rPr>
        <w:t> </w:t>
      </w:r>
      <w:r>
        <w:rPr>
          <w:color w:val="003B5E"/>
        </w:rPr>
        <w:t>Tortuga</w:t>
      </w:r>
      <w:r>
        <w:rPr>
          <w:color w:val="003B5E"/>
          <w:spacing w:val="4"/>
        </w:rPr>
        <w:t> </w:t>
      </w:r>
      <w:r>
        <w:rPr>
          <w:color w:val="003B5E"/>
        </w:rPr>
        <w:t>Island,</w:t>
      </w:r>
      <w:r>
        <w:rPr>
          <w:color w:val="003B5E"/>
          <w:spacing w:val="6"/>
        </w:rPr>
        <w:t> </w:t>
      </w:r>
      <w:r>
        <w:rPr>
          <w:color w:val="003B5E"/>
        </w:rPr>
        <w:t>located</w:t>
      </w:r>
      <w:r>
        <w:rPr>
          <w:color w:val="003B5E"/>
          <w:spacing w:val="5"/>
        </w:rPr>
        <w:t> </w:t>
      </w:r>
      <w:r>
        <w:rPr>
          <w:color w:val="003B5E"/>
        </w:rPr>
        <w:t>12</w:t>
      </w:r>
      <w:r>
        <w:rPr>
          <w:color w:val="003B5E"/>
          <w:spacing w:val="7"/>
        </w:rPr>
        <w:t> </w:t>
      </w:r>
      <w:r>
        <w:rPr>
          <w:color w:val="003B5E"/>
        </w:rPr>
        <w:t>nautical</w:t>
      </w:r>
      <w:r>
        <w:rPr>
          <w:color w:val="003B5E"/>
          <w:spacing w:val="4"/>
        </w:rPr>
        <w:t> </w:t>
      </w:r>
      <w:r>
        <w:rPr>
          <w:color w:val="003B5E"/>
        </w:rPr>
        <w:t>miles</w:t>
      </w:r>
      <w:r>
        <w:rPr>
          <w:color w:val="003B5E"/>
          <w:spacing w:val="3"/>
        </w:rPr>
        <w:t> </w:t>
      </w:r>
      <w:r>
        <w:rPr>
          <w:color w:val="003B5E"/>
        </w:rPr>
        <w:t>from</w:t>
      </w:r>
      <w:r>
        <w:rPr>
          <w:color w:val="003B5E"/>
          <w:spacing w:val="10"/>
        </w:rPr>
        <w:t> </w:t>
      </w:r>
      <w:r>
        <w:rPr>
          <w:color w:val="003B5E"/>
        </w:rPr>
        <w:t>Puntarenas.</w:t>
      </w:r>
      <w:r>
        <w:rPr>
          <w:color w:val="003B5E"/>
          <w:spacing w:val="6"/>
        </w:rPr>
        <w:t> </w:t>
      </w:r>
      <w:r>
        <w:rPr>
          <w:color w:val="003B5E"/>
        </w:rPr>
        <w:t>Tortuga</w:t>
      </w:r>
      <w:r>
        <w:rPr>
          <w:color w:val="003B5E"/>
          <w:spacing w:val="4"/>
        </w:rPr>
        <w:t> </w:t>
      </w:r>
      <w:r>
        <w:rPr>
          <w:color w:val="003B5E"/>
        </w:rPr>
        <w:t>Island</w:t>
      </w:r>
      <w:r>
        <w:rPr>
          <w:color w:val="003B5E"/>
          <w:spacing w:val="1"/>
        </w:rPr>
        <w:t> </w:t>
      </w:r>
      <w:r>
        <w:rPr>
          <w:color w:val="003B5E"/>
        </w:rPr>
        <w:t>is a sanctuary of white sand beaches and turquoise waters that houses sea birds, flora and fauna of the Central Pacific.</w:t>
      </w:r>
      <w:r>
        <w:rPr>
          <w:color w:val="003B5E"/>
          <w:spacing w:val="1"/>
        </w:rPr>
        <w:t> </w:t>
      </w:r>
      <w:r>
        <w:rPr>
          <w:color w:val="003B5E"/>
        </w:rPr>
        <w:t>With an area of 120 hectares this place maintains a protected forest that was awarded with the Ecological Blue Flag;</w:t>
      </w:r>
      <w:r>
        <w:rPr>
          <w:color w:val="003B5E"/>
          <w:spacing w:val="1"/>
        </w:rPr>
        <w:t> </w:t>
      </w:r>
      <w:r>
        <w:rPr>
          <w:color w:val="003B5E"/>
        </w:rPr>
        <w:t>distinction</w:t>
      </w:r>
      <w:r>
        <w:rPr>
          <w:color w:val="003B5E"/>
          <w:spacing w:val="-1"/>
        </w:rPr>
        <w:t> </w:t>
      </w:r>
      <w:r>
        <w:rPr>
          <w:color w:val="003B5E"/>
        </w:rPr>
        <w:t>that</w:t>
      </w:r>
      <w:r>
        <w:rPr>
          <w:color w:val="003B5E"/>
          <w:spacing w:val="5"/>
        </w:rPr>
        <w:t> </w:t>
      </w:r>
      <w:r>
        <w:rPr>
          <w:color w:val="003B5E"/>
        </w:rPr>
        <w:t>is</w:t>
      </w:r>
      <w:r>
        <w:rPr>
          <w:color w:val="003B5E"/>
          <w:spacing w:val="4"/>
        </w:rPr>
        <w:t> </w:t>
      </w:r>
      <w:r>
        <w:rPr>
          <w:color w:val="003B5E"/>
        </w:rPr>
        <w:t>given to</w:t>
      </w:r>
      <w:r>
        <w:rPr>
          <w:color w:val="003B5E"/>
          <w:spacing w:val="-1"/>
        </w:rPr>
        <w:t> </w:t>
      </w:r>
      <w:r>
        <w:rPr>
          <w:color w:val="003B5E"/>
        </w:rPr>
        <w:t>beaches</w:t>
      </w:r>
      <w:r>
        <w:rPr>
          <w:color w:val="003B5E"/>
          <w:spacing w:val="-1"/>
        </w:rPr>
        <w:t> </w:t>
      </w:r>
      <w:r>
        <w:rPr>
          <w:color w:val="003B5E"/>
        </w:rPr>
        <w:t>of</w:t>
      </w:r>
      <w:r>
        <w:rPr>
          <w:color w:val="003B5E"/>
          <w:spacing w:val="-1"/>
        </w:rPr>
        <w:t> </w:t>
      </w:r>
      <w:r>
        <w:rPr>
          <w:color w:val="003B5E"/>
        </w:rPr>
        <w:t>our</w:t>
      </w:r>
      <w:r>
        <w:rPr>
          <w:color w:val="003B5E"/>
          <w:spacing w:val="4"/>
        </w:rPr>
        <w:t> </w:t>
      </w:r>
      <w:r>
        <w:rPr>
          <w:color w:val="003B5E"/>
        </w:rPr>
        <w:t>country that</w:t>
      </w:r>
      <w:r>
        <w:rPr>
          <w:color w:val="003B5E"/>
          <w:spacing w:val="5"/>
        </w:rPr>
        <w:t> </w:t>
      </w:r>
      <w:r>
        <w:rPr>
          <w:color w:val="003B5E"/>
        </w:rPr>
        <w:t>have</w:t>
      </w:r>
      <w:r>
        <w:rPr>
          <w:color w:val="003B5E"/>
          <w:spacing w:val="1"/>
        </w:rPr>
        <w:t> </w:t>
      </w:r>
      <w:r>
        <w:rPr>
          <w:color w:val="003B5E"/>
        </w:rPr>
        <w:t>waters</w:t>
      </w:r>
      <w:r>
        <w:rPr>
          <w:color w:val="003B5E"/>
          <w:spacing w:val="1"/>
        </w:rPr>
        <w:t> </w:t>
      </w:r>
      <w:r>
        <w:rPr>
          <w:color w:val="003B5E"/>
        </w:rPr>
        <w:t>free</w:t>
      </w:r>
      <w:r>
        <w:rPr>
          <w:color w:val="003B5E"/>
          <w:spacing w:val="-1"/>
        </w:rPr>
        <w:t> </w:t>
      </w:r>
      <w:r>
        <w:rPr>
          <w:color w:val="003B5E"/>
        </w:rPr>
        <w:t>of pollution.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68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Departures: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Wednesday</w:t>
      </w:r>
      <w:r>
        <w:rPr>
          <w:color w:val="003B5E"/>
          <w:spacing w:val="14"/>
          <w:sz w:val="21"/>
        </w:rPr>
        <w:t> </w:t>
      </w:r>
      <w:r>
        <w:rPr>
          <w:color w:val="003B5E"/>
          <w:sz w:val="21"/>
        </w:rPr>
        <w:t>to</w:t>
      </w:r>
      <w:r>
        <w:rPr>
          <w:color w:val="003B5E"/>
          <w:spacing w:val="9"/>
          <w:sz w:val="21"/>
        </w:rPr>
        <w:t> </w:t>
      </w:r>
      <w:r>
        <w:rPr>
          <w:color w:val="003B5E"/>
          <w:sz w:val="21"/>
        </w:rPr>
        <w:t>Sunday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1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14</w:t>
      </w:r>
      <w:r>
        <w:rPr>
          <w:b/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1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6:00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5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20:30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0" w:after="0"/>
        <w:ind w:left="1363" w:right="0" w:hanging="352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620268</wp:posOffset>
            </wp:positionH>
            <wp:positionV relativeFrom="paragraph">
              <wp:posOffset>1342640</wp:posOffset>
            </wp:positionV>
            <wp:extent cx="2872462" cy="1481042"/>
            <wp:effectExtent l="0" t="0" r="0" b="0"/>
            <wp:wrapNone/>
            <wp:docPr id="5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462" cy="148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3617976</wp:posOffset>
            </wp:positionH>
            <wp:positionV relativeFrom="paragraph">
              <wp:posOffset>1342640</wp:posOffset>
            </wp:positionV>
            <wp:extent cx="3506696" cy="2823019"/>
            <wp:effectExtent l="0" t="0" r="0" b="0"/>
            <wp:wrapNone/>
            <wp:docPr id="5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696" cy="282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42"/>
          <w:footerReference w:type="default" r:id="rId43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364" w:val="left" w:leader="none"/>
        </w:tabs>
        <w:spacing w:line="240" w:lineRule="auto" w:before="38" w:after="0"/>
        <w:ind w:left="1363" w:right="0" w:hanging="352"/>
        <w:jc w:val="left"/>
        <w:rPr>
          <w:color w:val="001F5E"/>
          <w:sz w:val="23"/>
          <w:u w:val="none"/>
        </w:rPr>
      </w:pPr>
      <w:r>
        <w:rPr>
          <w:color w:val="001F5E"/>
          <w:w w:val="90"/>
          <w:u w:val="thick" w:color="001F5E"/>
        </w:rPr>
        <w:t>AN</w:t>
      </w:r>
      <w:r>
        <w:rPr>
          <w:color w:val="001F5E"/>
          <w:spacing w:val="9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AMAZING</w:t>
      </w:r>
      <w:r>
        <w:rPr>
          <w:color w:val="001F5E"/>
          <w:spacing w:val="9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PARK:</w:t>
      </w:r>
      <w:r>
        <w:rPr>
          <w:color w:val="001F5E"/>
          <w:spacing w:val="11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Manuel</w:t>
      </w:r>
      <w:r>
        <w:rPr>
          <w:color w:val="001F5E"/>
          <w:spacing w:val="11"/>
          <w:w w:val="90"/>
          <w:u w:val="thick" w:color="001F5E"/>
        </w:rPr>
        <w:t> </w:t>
      </w:r>
      <w:r>
        <w:rPr>
          <w:color w:val="001F5E"/>
          <w:w w:val="90"/>
          <w:u w:val="thick" w:color="001F5E"/>
        </w:rPr>
        <w:t>Antonio</w:t>
      </w:r>
    </w:p>
    <w:p>
      <w:pPr>
        <w:pStyle w:val="Heading2"/>
        <w:spacing w:before="161"/>
        <w:rPr>
          <w:u w:val="none"/>
        </w:rPr>
      </w:pPr>
      <w:r>
        <w:rPr>
          <w:color w:val="003B5E"/>
          <w:u w:val="none"/>
        </w:rPr>
        <w:t>Description:</w:t>
      </w:r>
    </w:p>
    <w:p>
      <w:pPr>
        <w:pStyle w:val="BodyText"/>
        <w:spacing w:line="292" w:lineRule="auto" w:before="137"/>
        <w:ind w:left="1010" w:right="449"/>
        <w:jc w:val="both"/>
      </w:pPr>
      <w:r>
        <w:rPr/>
        <w:pict>
          <v:shape style="position:absolute;margin-left:350.519989pt;margin-top:130.251221pt;width:221.9pt;height:200.8pt;mso-position-horizontal-relative:page;mso-position-vertical-relative:paragraph;z-index:15745024" type="#_x0000_t202" filled="false" stroked="true" strokeweight=".36pt" strokecolor="#eb7b2f">
            <v:textbox inset="0,0,0,0">
              <w:txbxContent>
                <w:p>
                  <w:pPr>
                    <w:spacing w:before="77"/>
                    <w:ind w:left="1818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Includes:</w:t>
                  </w:r>
                </w:p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703" w:val="left" w:leader="none"/>
                    </w:tabs>
                    <w:spacing w:line="240" w:lineRule="auto" w:before="51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Round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trip</w:t>
                  </w:r>
                  <w:r>
                    <w:rPr>
                      <w:color w:val="003B5E"/>
                      <w:spacing w:val="10"/>
                    </w:rPr>
                    <w:t> </w:t>
                  </w:r>
                  <w:r>
                    <w:rPr>
                      <w:color w:val="003B5E"/>
                    </w:rPr>
                    <w:t>transportation</w:t>
                  </w:r>
                </w:p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Bilingual</w:t>
                  </w:r>
                  <w:r>
                    <w:rPr>
                      <w:color w:val="003B5E"/>
                      <w:spacing w:val="4"/>
                    </w:rPr>
                    <w:t> </w:t>
                  </w:r>
                  <w:r>
                    <w:rPr>
                      <w:color w:val="003B5E"/>
                    </w:rPr>
                    <w:t>guide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(Spanish</w:t>
                  </w:r>
                  <w:r>
                    <w:rPr>
                      <w:color w:val="003B5E"/>
                      <w:spacing w:val="5"/>
                    </w:rPr>
                    <w:t> </w:t>
                  </w:r>
                  <w:r>
                    <w:rPr>
                      <w:color w:val="003B5E"/>
                    </w:rPr>
                    <w:t>/</w:t>
                  </w:r>
                  <w:r>
                    <w:rPr>
                      <w:color w:val="003B5E"/>
                      <w:spacing w:val="13"/>
                    </w:rPr>
                    <w:t> </w:t>
                  </w:r>
                  <w:r>
                    <w:rPr>
                      <w:color w:val="003B5E"/>
                    </w:rPr>
                    <w:t>English)</w:t>
                  </w:r>
                </w:p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Crocodile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watching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at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Tárcoles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River</w:t>
                  </w:r>
                </w:p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703" w:val="left" w:leader="none"/>
                    </w:tabs>
                    <w:spacing w:line="240" w:lineRule="auto" w:before="5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Entrance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to</w:t>
                  </w:r>
                  <w:r>
                    <w:rPr>
                      <w:color w:val="003B5E"/>
                      <w:spacing w:val="7"/>
                    </w:rPr>
                    <w:t> </w:t>
                  </w:r>
                  <w:r>
                    <w:rPr>
                      <w:color w:val="003B5E"/>
                    </w:rPr>
                    <w:t>Manuel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Antonio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National</w:t>
                  </w:r>
                  <w:r>
                    <w:rPr>
                      <w:color w:val="003B5E"/>
                      <w:spacing w:val="9"/>
                    </w:rPr>
                    <w:t> </w:t>
                  </w:r>
                  <w:r>
                    <w:rPr>
                      <w:color w:val="003B5E"/>
                    </w:rPr>
                    <w:t>Park</w:t>
                  </w:r>
                </w:p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703" w:val="left" w:leader="none"/>
                    </w:tabs>
                    <w:spacing w:line="240" w:lineRule="auto" w:before="6" w:after="0"/>
                    <w:ind w:left="702" w:right="0" w:hanging="352"/>
                    <w:jc w:val="left"/>
                  </w:pPr>
                  <w:r>
                    <w:rPr>
                      <w:color w:val="003B5E"/>
                    </w:rPr>
                    <w:t>Snacks</w:t>
                  </w:r>
                  <w:r>
                    <w:rPr>
                      <w:color w:val="003B5E"/>
                      <w:spacing w:val="12"/>
                    </w:rPr>
                    <w:t> </w:t>
                  </w:r>
                  <w:r>
                    <w:rPr>
                      <w:color w:val="003B5E"/>
                    </w:rPr>
                    <w:t>and</w:t>
                  </w:r>
                  <w:r>
                    <w:rPr>
                      <w:color w:val="003B5E"/>
                      <w:spacing w:val="11"/>
                    </w:rPr>
                    <w:t> </w:t>
                  </w:r>
                  <w:r>
                    <w:rPr>
                      <w:color w:val="003B5E"/>
                    </w:rPr>
                    <w:t>lunch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0"/>
                    <w:ind w:left="1549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What</w:t>
                  </w:r>
                  <w:r>
                    <w:rPr>
                      <w:b/>
                      <w:color w:val="003B5E"/>
                      <w:spacing w:val="11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to</w:t>
                  </w:r>
                  <w:r>
                    <w:rPr>
                      <w:b/>
                      <w:color w:val="003B5E"/>
                      <w:spacing w:val="9"/>
                      <w:sz w:val="21"/>
                      <w:u w:val="single" w:color="003B5E"/>
                    </w:rPr>
                    <w:t> </w:t>
                  </w:r>
                  <w:r>
                    <w:rPr>
                      <w:b/>
                      <w:color w:val="003B5E"/>
                      <w:sz w:val="21"/>
                      <w:u w:val="single" w:color="003B5E"/>
                    </w:rPr>
                    <w:t>bring?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95" w:val="left" w:leader="none"/>
                    </w:tabs>
                    <w:spacing w:line="262" w:lineRule="exact" w:before="55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Camera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Insect</w:t>
                  </w:r>
                  <w:r>
                    <w:rPr>
                      <w:color w:val="003B5E"/>
                      <w:spacing w:val="8"/>
                    </w:rPr>
                    <w:t> </w:t>
                  </w:r>
                  <w:r>
                    <w:rPr>
                      <w:color w:val="003B5E"/>
                    </w:rPr>
                    <w:t>repellent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95" w:val="left" w:leader="none"/>
                    </w:tabs>
                    <w:spacing w:line="260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Sunblock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95" w:val="left" w:leader="none"/>
                    </w:tabs>
                    <w:spacing w:line="260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Swimsuit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Towel</w:t>
                  </w:r>
                </w:p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695" w:val="left" w:leader="none"/>
                    </w:tabs>
                    <w:spacing w:line="262" w:lineRule="exact" w:before="0" w:after="0"/>
                    <w:ind w:left="694" w:right="0" w:hanging="346"/>
                    <w:jc w:val="left"/>
                  </w:pPr>
                  <w:r>
                    <w:rPr>
                      <w:color w:val="003B5E"/>
                    </w:rPr>
                    <w:t>Sandals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3B5E"/>
        </w:rPr>
        <w:t>We will leave the Central Valley and drive to the Central Pacific coast, through beautiful mountainous areas, passing</w:t>
      </w:r>
      <w:r>
        <w:rPr>
          <w:color w:val="003B5E"/>
          <w:spacing w:val="1"/>
        </w:rPr>
        <w:t> </w:t>
      </w:r>
      <w:r>
        <w:rPr>
          <w:color w:val="003B5E"/>
        </w:rPr>
        <w:t>through the village of Orotina, a region well known for the production and sale of delicious fresh fruits. On our way</w:t>
      </w:r>
      <w:r>
        <w:rPr>
          <w:color w:val="003B5E"/>
          <w:spacing w:val="1"/>
        </w:rPr>
        <w:t> </w:t>
      </w:r>
      <w:r>
        <w:rPr>
          <w:color w:val="003B5E"/>
        </w:rPr>
        <w:t>there, we will stop to observe from a safe distance, the crocodiles that live in the Tárcoles River. Our tour continues to</w:t>
      </w:r>
      <w:r>
        <w:rPr>
          <w:color w:val="003B5E"/>
          <w:spacing w:val="1"/>
        </w:rPr>
        <w:t> </w:t>
      </w:r>
      <w:r>
        <w:rPr>
          <w:color w:val="003B5E"/>
        </w:rPr>
        <w:t>the coastal area of Quepos in Puntarenas, where the wonderful Manuel Antonio National Park is located. We are going</w:t>
      </w:r>
      <w:r>
        <w:rPr>
          <w:color w:val="003B5E"/>
          <w:spacing w:val="1"/>
        </w:rPr>
        <w:t> </w:t>
      </w:r>
      <w:r>
        <w:rPr>
          <w:color w:val="003B5E"/>
        </w:rPr>
        <w:t>walk inside the park until we reach the beautiful beach, where the greenery of the forest comes together in one place.</w:t>
      </w:r>
      <w:r>
        <w:rPr>
          <w:color w:val="003B5E"/>
          <w:spacing w:val="1"/>
        </w:rPr>
        <w:t> </w:t>
      </w:r>
      <w:r>
        <w:rPr>
          <w:color w:val="003B5E"/>
        </w:rPr>
        <w:t>In addition to beaches, the Park offers a very humid tropical forest where species of flora and fauna in danger of</w:t>
      </w:r>
      <w:r>
        <w:rPr>
          <w:color w:val="003B5E"/>
          <w:spacing w:val="1"/>
        </w:rPr>
        <w:t> </w:t>
      </w:r>
      <w:r>
        <w:rPr>
          <w:color w:val="003B5E"/>
        </w:rPr>
        <w:t>extinction</w:t>
      </w:r>
      <w:r>
        <w:rPr>
          <w:color w:val="003B5E"/>
          <w:spacing w:val="1"/>
        </w:rPr>
        <w:t> </w:t>
      </w:r>
      <w:r>
        <w:rPr>
          <w:color w:val="003B5E"/>
        </w:rPr>
        <w:t>coexist,</w:t>
      </w:r>
      <w:r>
        <w:rPr>
          <w:color w:val="003B5E"/>
          <w:spacing w:val="3"/>
        </w:rPr>
        <w:t> </w:t>
      </w:r>
      <w:r>
        <w:rPr>
          <w:color w:val="003B5E"/>
        </w:rPr>
        <w:t>a</w:t>
      </w:r>
      <w:r>
        <w:rPr>
          <w:color w:val="003B5E"/>
          <w:spacing w:val="-2"/>
        </w:rPr>
        <w:t> </w:t>
      </w:r>
      <w:r>
        <w:rPr>
          <w:color w:val="003B5E"/>
        </w:rPr>
        <w:t>mangrove, marine</w:t>
      </w:r>
      <w:r>
        <w:rPr>
          <w:color w:val="003B5E"/>
          <w:spacing w:val="1"/>
        </w:rPr>
        <w:t> </w:t>
      </w:r>
      <w:r>
        <w:rPr>
          <w:color w:val="003B5E"/>
        </w:rPr>
        <w:t>environments, islands</w:t>
      </w:r>
      <w:r>
        <w:rPr>
          <w:color w:val="003B5E"/>
          <w:spacing w:val="4"/>
        </w:rPr>
        <w:t> </w:t>
      </w:r>
      <w:r>
        <w:rPr>
          <w:color w:val="003B5E"/>
        </w:rPr>
        <w:t>and</w:t>
      </w:r>
      <w:r>
        <w:rPr>
          <w:color w:val="003B5E"/>
          <w:spacing w:val="1"/>
        </w:rPr>
        <w:t> </w:t>
      </w:r>
      <w:r>
        <w:rPr>
          <w:color w:val="003B5E"/>
        </w:rPr>
        <w:t>a</w:t>
      </w:r>
      <w:r>
        <w:rPr>
          <w:color w:val="003B5E"/>
          <w:spacing w:val="5"/>
        </w:rPr>
        <w:t> </w:t>
      </w:r>
      <w:r>
        <w:rPr>
          <w:color w:val="003B5E"/>
        </w:rPr>
        <w:t>lagoon.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69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Daily</w:t>
      </w:r>
      <w:r>
        <w:rPr>
          <w:color w:val="003B5E"/>
          <w:spacing w:val="12"/>
          <w:sz w:val="21"/>
        </w:rPr>
        <w:t> </w:t>
      </w:r>
      <w:r>
        <w:rPr>
          <w:color w:val="003B5E"/>
          <w:sz w:val="21"/>
        </w:rPr>
        <w:t>departures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(except</w:t>
      </w:r>
      <w:r>
        <w:rPr>
          <w:color w:val="003B5E"/>
          <w:spacing w:val="9"/>
          <w:sz w:val="21"/>
        </w:rPr>
        <w:t> </w:t>
      </w:r>
      <w:r>
        <w:rPr>
          <w:color w:val="003B5E"/>
          <w:sz w:val="21"/>
        </w:rPr>
        <w:t>Tuesdays)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351"/>
        <w:jc w:val="left"/>
        <w:rPr>
          <w:b/>
          <w:sz w:val="21"/>
        </w:rPr>
      </w:pPr>
      <w:r>
        <w:rPr>
          <w:color w:val="003B5E"/>
          <w:sz w:val="21"/>
        </w:rPr>
        <w:t>Approx</w:t>
      </w:r>
      <w:r>
        <w:rPr>
          <w:color w:val="003B5E"/>
          <w:spacing w:val="10"/>
          <w:sz w:val="21"/>
        </w:rPr>
        <w:t> </w:t>
      </w:r>
      <w:r>
        <w:rPr>
          <w:color w:val="003B5E"/>
          <w:sz w:val="21"/>
        </w:rPr>
        <w:t>duration:</w:t>
      </w:r>
      <w:r>
        <w:rPr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12</w:t>
      </w:r>
      <w:r>
        <w:rPr>
          <w:b/>
          <w:color w:val="003B5E"/>
          <w:spacing w:val="7"/>
          <w:sz w:val="21"/>
        </w:rPr>
        <w:t> </w:t>
      </w:r>
      <w:r>
        <w:rPr>
          <w:b/>
          <w:color w:val="003B5E"/>
          <w:sz w:val="21"/>
        </w:rPr>
        <w:t>hours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0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Departure</w:t>
      </w:r>
      <w:r>
        <w:rPr>
          <w:color w:val="003B5E"/>
          <w:spacing w:val="10"/>
          <w:sz w:val="19"/>
        </w:rPr>
        <w:t> </w:t>
      </w:r>
      <w:r>
        <w:rPr>
          <w:color w:val="003B5E"/>
          <w:sz w:val="19"/>
        </w:rPr>
        <w:t>from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the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7:00</w:t>
      </w:r>
    </w:p>
    <w:p>
      <w:pPr>
        <w:pStyle w:val="ListParagraph"/>
        <w:numPr>
          <w:ilvl w:val="1"/>
          <w:numId w:val="4"/>
        </w:numPr>
        <w:tabs>
          <w:tab w:pos="2062" w:val="left" w:leader="none"/>
        </w:tabs>
        <w:spacing w:line="240" w:lineRule="auto" w:before="5" w:after="0"/>
        <w:ind w:left="2061" w:right="0" w:hanging="351"/>
        <w:jc w:val="left"/>
        <w:rPr>
          <w:sz w:val="19"/>
        </w:rPr>
      </w:pPr>
      <w:r>
        <w:rPr>
          <w:color w:val="003B5E"/>
          <w:sz w:val="19"/>
        </w:rPr>
        <w:t>Arrival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at</w:t>
      </w:r>
      <w:r>
        <w:rPr>
          <w:color w:val="003B5E"/>
          <w:spacing w:val="9"/>
          <w:sz w:val="19"/>
        </w:rPr>
        <w:t> </w:t>
      </w:r>
      <w:r>
        <w:rPr>
          <w:color w:val="003B5E"/>
          <w:sz w:val="19"/>
        </w:rPr>
        <w:t>hotel</w:t>
      </w:r>
      <w:r>
        <w:rPr>
          <w:color w:val="003B5E"/>
          <w:spacing w:val="8"/>
          <w:sz w:val="19"/>
        </w:rPr>
        <w:t> </w:t>
      </w:r>
      <w:r>
        <w:rPr>
          <w:color w:val="003B5E"/>
          <w:sz w:val="19"/>
        </w:rPr>
        <w:t>approx.:</w:t>
      </w:r>
      <w:r>
        <w:rPr>
          <w:color w:val="003B5E"/>
          <w:spacing w:val="7"/>
          <w:sz w:val="19"/>
        </w:rPr>
        <w:t> </w:t>
      </w:r>
      <w:r>
        <w:rPr>
          <w:color w:val="003B5E"/>
          <w:sz w:val="19"/>
        </w:rPr>
        <w:t>19:00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63" w:val="left" w:leader="none"/>
          <w:tab w:pos="1364" w:val="left" w:leader="none"/>
        </w:tabs>
        <w:spacing w:line="240" w:lineRule="auto" w:before="1" w:after="0"/>
        <w:ind w:left="1363" w:right="0" w:hanging="352"/>
        <w:jc w:val="left"/>
        <w:rPr>
          <w:sz w:val="21"/>
        </w:rPr>
      </w:pPr>
      <w:r>
        <w:rPr>
          <w:color w:val="003B5E"/>
          <w:sz w:val="21"/>
        </w:rPr>
        <w:t>Minimum</w:t>
      </w:r>
      <w:r>
        <w:rPr>
          <w:color w:val="003B5E"/>
          <w:spacing w:val="7"/>
          <w:sz w:val="21"/>
        </w:rPr>
        <w:t> </w:t>
      </w:r>
      <w:r>
        <w:rPr>
          <w:color w:val="003B5E"/>
          <w:sz w:val="21"/>
        </w:rPr>
        <w:t>2</w:t>
      </w:r>
      <w:r>
        <w:rPr>
          <w:color w:val="003B5E"/>
          <w:spacing w:val="8"/>
          <w:sz w:val="21"/>
        </w:rPr>
        <w:t> </w:t>
      </w:r>
      <w:r>
        <w:rPr>
          <w:color w:val="003B5E"/>
          <w:sz w:val="21"/>
        </w:rPr>
        <w:t>pax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417576</wp:posOffset>
            </wp:positionH>
            <wp:positionV relativeFrom="paragraph">
              <wp:posOffset>239432</wp:posOffset>
            </wp:positionV>
            <wp:extent cx="3048503" cy="2434590"/>
            <wp:effectExtent l="0" t="0" r="0" b="0"/>
            <wp:wrapTopAndBottom/>
            <wp:docPr id="5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503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3616452</wp:posOffset>
            </wp:positionH>
            <wp:positionV relativeFrom="paragraph">
              <wp:posOffset>239432</wp:posOffset>
            </wp:positionV>
            <wp:extent cx="3599220" cy="2434590"/>
            <wp:effectExtent l="0" t="0" r="0" b="0"/>
            <wp:wrapTopAndBottom/>
            <wp:docPr id="6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2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47"/>
          <w:footerReference w:type="default" r:id="rId48"/>
          <w:pgSz w:w="11910" w:h="16840"/>
          <w:pgMar w:header="715" w:footer="1540" w:top="1160" w:bottom="1740" w:left="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9"/>
        <w:rPr>
          <w:sz w:val="20"/>
        </w:rPr>
      </w:pPr>
      <w:r>
        <w:rPr>
          <w:sz w:val="20"/>
        </w:rPr>
        <w:drawing>
          <wp:inline distT="0" distB="0" distL="0" distR="0">
            <wp:extent cx="7316520" cy="197834"/>
            <wp:effectExtent l="0" t="0" r="0" b="0"/>
            <wp:docPr id="6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520" cy="1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69"/>
        <w:ind w:left="0" w:right="454" w:firstLine="0"/>
        <w:jc w:val="right"/>
        <w:rPr>
          <w:sz w:val="17"/>
        </w:rPr>
      </w:pPr>
      <w:r>
        <w:rPr/>
        <w:pict>
          <v:group style="position:absolute;margin-left:0pt;margin-top:-610.286316pt;width:595.35pt;height:530.8pt;mso-position-horizontal-relative:page;mso-position-vertical-relative:paragraph;z-index:15745536" coordorigin="0,-12206" coordsize="11907,10616">
            <v:rect style="position:absolute;left:0;top:-12206;width:11907;height:449" filled="true" fillcolor="#cda052" stroked="false">
              <v:fill type="solid"/>
            </v:rect>
            <v:shape style="position:absolute;left:16;top:-11753;width:11890;height:10162" type="#_x0000_t75" stroked="false">
              <v:imagedata r:id="rId54" o:title=""/>
            </v:shape>
            <w10:wrap type="none"/>
          </v:group>
        </w:pict>
      </w:r>
      <w:r>
        <w:rPr>
          <w:color w:val="001F60"/>
          <w:w w:val="105"/>
          <w:sz w:val="17"/>
        </w:rPr>
        <w:t>01/September/2023</w:t>
      </w:r>
    </w:p>
    <w:sectPr>
      <w:headerReference w:type="default" r:id="rId51"/>
      <w:footerReference w:type="default" r:id="rId52"/>
      <w:pgSz w:w="11910" w:h="16840"/>
      <w:pgMar w:header="0" w:footer="1540" w:top="700" w:bottom="1740" w:left="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2739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88576" filled="true" fillcolor="#cda052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41216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5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74752" filled="true" fillcolor="#cda052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42240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6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73728" filled="true" fillcolor="#cda052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28928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87040" filled="true" fillcolor="#cda052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0464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85504" filled="true" fillcolor="#cda052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2000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1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83968" filled="true" fillcolor="#cda052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3536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2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82432" filled="true" fillcolor="#cda052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5072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2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80896" filled="true" fillcolor="#cda052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6608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3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79360" filled="true" fillcolor="#cda052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8144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4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77824" filled="true" fillcolor="#cda052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39680">
          <wp:simplePos x="0" y="0"/>
          <wp:positionH relativeFrom="page">
            <wp:posOffset>409956</wp:posOffset>
          </wp:positionH>
          <wp:positionV relativeFrom="page">
            <wp:posOffset>9587484</wp:posOffset>
          </wp:positionV>
          <wp:extent cx="1513331" cy="192116"/>
          <wp:effectExtent l="0" t="0" r="0" b="0"/>
          <wp:wrapNone/>
          <wp:docPr id="4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3331" cy="192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55.880066pt;width:18.120001pt;height:12.839951pt;mso-position-horizontal-relative:page;mso-position-vertical-relative:page;z-index:-16076288" filled="true" fillcolor="#cda052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89600" filled="true" fillcolor="#cda052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75776" filled="true" fillcolor="#cda052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88064" filled="true" fillcolor="#cda052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86528" filled="true" fillcolor="#cda052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84992" filled="true" fillcolor="#cda052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83456" filled="true" fillcolor="#cda052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81920" filled="true" fillcolor="#cda052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80384" filled="true" fillcolor="#cda052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78848" filled="true" fillcolor="#cda052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35.760002pt;width:595.320025pt;height:22.439999pt;mso-position-horizontal-relative:page;mso-position-vertical-relative:page;z-index:-16077312" filled="true" fillcolor="#cda052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o"/>
      <w:lvlJc w:val="left"/>
      <w:pPr>
        <w:ind w:left="694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4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5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o"/>
      <w:lvlJc w:val="left"/>
      <w:pPr>
        <w:ind w:left="692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46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"/>
      <w:lvlJc w:val="left"/>
      <w:pPr>
        <w:ind w:left="699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5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o"/>
      <w:lvlJc w:val="left"/>
      <w:pPr>
        <w:ind w:left="694" w:hanging="349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4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"/>
      <w:lvlJc w:val="left"/>
      <w:pPr>
        <w:ind w:left="699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o"/>
      <w:lvlJc w:val="left"/>
      <w:pPr>
        <w:ind w:left="694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4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o"/>
      <w:lvlJc w:val="left"/>
      <w:pPr>
        <w:ind w:left="694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4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701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5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o"/>
      <w:lvlJc w:val="left"/>
      <w:pPr>
        <w:ind w:left="694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4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o"/>
      <w:lvlJc w:val="left"/>
      <w:pPr>
        <w:ind w:left="694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4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o"/>
      <w:lvlJc w:val="left"/>
      <w:pPr>
        <w:ind w:left="692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4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699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6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6" w:hanging="35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o"/>
      <w:lvlJc w:val="left"/>
      <w:pPr>
        <w:ind w:left="692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4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699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5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713" w:hanging="351"/>
      </w:pPr>
      <w:rPr>
        <w:rFonts w:hint="default" w:ascii="Symbol" w:hAnsi="Symbol" w:eastAsia="Symbol" w:cs="Symbol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8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7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5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4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1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0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9" w:hanging="3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o"/>
      <w:lvlJc w:val="left"/>
      <w:pPr>
        <w:ind w:left="694" w:hanging="346"/>
      </w:pPr>
      <w:rPr>
        <w:rFonts w:hint="default" w:ascii="Courier New" w:hAnsi="Courier New" w:eastAsia="Courier New" w:cs="Courier New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4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"/>
      <w:lvlJc w:val="left"/>
      <w:pPr>
        <w:ind w:left="702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6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5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1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4" w:hanging="35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363" w:hanging="351"/>
      </w:pPr>
      <w:rPr>
        <w:rFonts w:hint="default" w:ascii="Symbol" w:hAnsi="Symbol" w:eastAsia="Symbol" w:cs="Symbol"/>
        <w:color w:val="003B5E"/>
        <w:w w:val="102"/>
        <w:sz w:val="21"/>
        <w:szCs w:val="21"/>
        <w:lang w:val="en-US" w:eastAsia="en-US" w:bidi="ar-SA"/>
      </w:rPr>
    </w:lvl>
    <w:lvl w:ilvl="1">
      <w:start w:val="0"/>
      <w:numFmt w:val="bullet"/>
      <w:lvlText w:val=""/>
      <w:lvlJc w:val="left"/>
      <w:pPr>
        <w:ind w:left="2061" w:hanging="351"/>
      </w:pPr>
      <w:rPr>
        <w:rFonts w:hint="default" w:ascii="Wingdings" w:hAnsi="Wingdings" w:eastAsia="Wingdings" w:cs="Wingdings"/>
        <w:color w:val="003B5E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1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3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7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9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0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2" w:hanging="35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63" w:hanging="351"/>
        <w:jc w:val="left"/>
      </w:pPr>
      <w:rPr>
        <w:rFonts w:hint="default"/>
        <w:b/>
        <w:bCs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4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9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3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8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7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2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7" w:hanging="351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7">
    <w:abstractNumId w:val="6"/>
  </w:num>
  <w:num w:numId="3">
    <w:abstractNumId w:val="2"/>
  </w:num>
  <w:num w:numId="2">
    <w:abstractNumId w:val="1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8"/>
      <w:ind w:left="1363" w:hanging="352"/>
      <w:outlineLvl w:val="1"/>
    </w:pPr>
    <w:rPr>
      <w:rFonts w:ascii="Calibri" w:hAnsi="Calibri" w:eastAsia="Calibri" w:cs="Calibri"/>
      <w:b/>
      <w:bCs/>
      <w:sz w:val="31"/>
      <w:szCs w:val="31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12"/>
      <w:outlineLvl w:val="2"/>
    </w:pPr>
    <w:rPr>
      <w:rFonts w:ascii="Calibri" w:hAnsi="Calibri" w:eastAsia="Calibri" w:cs="Calibri"/>
      <w:b/>
      <w:bCs/>
      <w:sz w:val="21"/>
      <w:szCs w:val="21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2484" w:right="2278"/>
      <w:jc w:val="center"/>
    </w:pPr>
    <w:rPr>
      <w:rFonts w:ascii="Calibri" w:hAnsi="Calibri" w:eastAsia="Calibri" w:cs="Calibri"/>
      <w:b/>
      <w:bCs/>
      <w:sz w:val="93"/>
      <w:szCs w:val="9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63" w:hanging="35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footer" Target="footer8.xml"/><Relationship Id="rId21" Type="http://schemas.openxmlformats.org/officeDocument/2006/relationships/header" Target="header4.xml"/><Relationship Id="rId34" Type="http://schemas.openxmlformats.org/officeDocument/2006/relationships/footer" Target="footer7.xml"/><Relationship Id="rId42" Type="http://schemas.openxmlformats.org/officeDocument/2006/relationships/header" Target="header9.xml"/><Relationship Id="rId47" Type="http://schemas.openxmlformats.org/officeDocument/2006/relationships/header" Target="header10.xml"/><Relationship Id="rId50" Type="http://schemas.openxmlformats.org/officeDocument/2006/relationships/image" Target="media/image26.jpeg"/><Relationship Id="rId55" Type="http://schemas.openxmlformats.org/officeDocument/2006/relationships/numbering" Target="numbering.xml"/><Relationship Id="rId7" Type="http://schemas.openxmlformats.org/officeDocument/2006/relationships/image" Target="media/image3.jpeg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9" Type="http://schemas.openxmlformats.org/officeDocument/2006/relationships/header" Target="header6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3.jpeg"/><Relationship Id="rId30" Type="http://schemas.openxmlformats.org/officeDocument/2006/relationships/footer" Target="footer6.xml"/><Relationship Id="rId35" Type="http://schemas.openxmlformats.org/officeDocument/2006/relationships/image" Target="media/image17.jpeg"/><Relationship Id="rId43" Type="http://schemas.openxmlformats.org/officeDocument/2006/relationships/footer" Target="footer9.xml"/><Relationship Id="rId48" Type="http://schemas.openxmlformats.org/officeDocument/2006/relationships/footer" Target="footer10.xml"/><Relationship Id="rId56" Type="http://schemas.openxmlformats.org/officeDocument/2006/relationships/customXml" Target="../customXml/item1.xml"/><Relationship Id="rId8" Type="http://schemas.openxmlformats.org/officeDocument/2006/relationships/image" Target="media/image4.jpeg"/><Relationship Id="rId51" Type="http://schemas.openxmlformats.org/officeDocument/2006/relationships/header" Target="header11.xml"/><Relationship Id="rId3" Type="http://schemas.openxmlformats.org/officeDocument/2006/relationships/theme" Target="theme/theme1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header" Target="header7.xml"/><Relationship Id="rId38" Type="http://schemas.openxmlformats.org/officeDocument/2006/relationships/header" Target="header8.xml"/><Relationship Id="rId46" Type="http://schemas.openxmlformats.org/officeDocument/2006/relationships/image" Target="media/image24.jpeg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customXml" Target="../customXml/item2.xml"/><Relationship Id="rId10" Type="http://schemas.openxmlformats.org/officeDocument/2006/relationships/header" Target="header1.xm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footer" Target="footer1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0D59D1D039604DAEDCD7276DF6A4C2" ma:contentTypeVersion="16" ma:contentTypeDescription="Crear nuevo documento." ma:contentTypeScope="" ma:versionID="1b52a3dad1f133d139a0e23ea50b26d3">
  <xsd:schema xmlns:xsd="http://www.w3.org/2001/XMLSchema" xmlns:xs="http://www.w3.org/2001/XMLSchema" xmlns:p="http://schemas.microsoft.com/office/2006/metadata/properties" xmlns:ns2="daa02d5a-7225-4f0e-894a-28b412f0a4e4" xmlns:ns3="7d447910-88b9-4471-b978-f5852232859e" targetNamespace="http://schemas.microsoft.com/office/2006/metadata/properties" ma:root="true" ma:fieldsID="de5c4ca0089eb7698dcfa435df0916d8" ns2:_="" ns3:_="">
    <xsd:import namespace="daa02d5a-7225-4f0e-894a-28b412f0a4e4"/>
    <xsd:import namespace="7d447910-88b9-4471-b978-f585223285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02d5a-7225-4f0e-894a-28b412f0a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c587da7a-6149-42dc-b717-77da0d5e0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47910-88b9-4471-b978-f5852232859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8354a0-2e39-4b8e-bca6-5b99a56501ff}" ma:internalName="TaxCatchAll" ma:showField="CatchAllData" ma:web="7d447910-88b9-4471-b978-f585223285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A9C9EF-58E5-4847-A0E4-1CD9B8D32E5B}"/>
</file>

<file path=customXml/itemProps2.xml><?xml version="1.0" encoding="utf-8"?>
<ds:datastoreItem xmlns:ds="http://schemas.openxmlformats.org/officeDocument/2006/customXml" ds:itemID="{4A397A4D-DE4E-420F-BC5F-040F97120C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:title>Microsoft Word - VEMSA DMC_Optional tours San José (English_2023 &amp; 2024)</dc:title>
  <dcterms:created xsi:type="dcterms:W3CDTF">2023-09-12T19:55:53Z</dcterms:created>
  <dcterms:modified xsi:type="dcterms:W3CDTF">2023-09-12T19:55:53Z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